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12" w:rsidRDefault="00CE77CB" w:rsidP="00370569">
      <w:pPr>
        <w:jc w:val="center"/>
        <w:rPr>
          <w:rFonts w:ascii="ＭＳ 明朝" w:eastAsia="ＭＳ 明朝" w:hAnsi="ＭＳ 明朝"/>
          <w:b/>
          <w:kern w:val="0"/>
          <w:sz w:val="22"/>
        </w:rPr>
      </w:pPr>
      <w:r>
        <w:rPr>
          <w:rFonts w:ascii="ＭＳ 明朝" w:eastAsia="ＭＳ 明朝" w:hAnsi="ＭＳ 明朝" w:hint="eastAsia"/>
          <w:b/>
          <w:kern w:val="0"/>
          <w:sz w:val="22"/>
        </w:rPr>
        <w:t>令和５</w:t>
      </w:r>
      <w:r w:rsidR="00B964FF" w:rsidRPr="00EB2D91">
        <w:rPr>
          <w:rFonts w:ascii="ＭＳ 明朝" w:eastAsia="ＭＳ 明朝" w:hAnsi="ＭＳ 明朝" w:hint="eastAsia"/>
          <w:b/>
          <w:kern w:val="0"/>
          <w:sz w:val="22"/>
        </w:rPr>
        <w:t>年度</w:t>
      </w:r>
      <w:r w:rsidR="00B964FF" w:rsidRPr="00EB2D91">
        <w:rPr>
          <w:rFonts w:ascii="ＭＳ 明朝" w:eastAsia="ＭＳ 明朝" w:hAnsi="ＭＳ 明朝"/>
          <w:b/>
          <w:kern w:val="0"/>
          <w:sz w:val="22"/>
        </w:rPr>
        <w:t xml:space="preserve"> </w:t>
      </w:r>
      <w:r w:rsidR="009F131F">
        <w:rPr>
          <w:rFonts w:ascii="ＭＳ 明朝" w:eastAsia="ＭＳ 明朝" w:hAnsi="ＭＳ 明朝" w:hint="eastAsia"/>
          <w:b/>
          <w:kern w:val="0"/>
          <w:sz w:val="22"/>
        </w:rPr>
        <w:t>幼児教育初任保育者研修</w:t>
      </w:r>
      <w:r w:rsidR="00B964FF" w:rsidRPr="00EB2D91">
        <w:rPr>
          <w:rFonts w:ascii="ＭＳ 明朝" w:eastAsia="ＭＳ 明朝" w:hAnsi="ＭＳ 明朝"/>
          <w:b/>
          <w:kern w:val="0"/>
          <w:sz w:val="22"/>
        </w:rPr>
        <w:t>「</w:t>
      </w:r>
      <w:r w:rsidR="00E41112">
        <w:rPr>
          <w:rFonts w:ascii="ＭＳ 明朝" w:eastAsia="ＭＳ 明朝" w:hAnsi="ＭＳ 明朝" w:hint="eastAsia"/>
          <w:b/>
          <w:kern w:val="0"/>
          <w:sz w:val="22"/>
        </w:rPr>
        <w:t>宿泊研修</w:t>
      </w:r>
      <w:r w:rsidR="00B964FF" w:rsidRPr="00EB2D91">
        <w:rPr>
          <w:rFonts w:ascii="ＭＳ 明朝" w:eastAsia="ＭＳ 明朝" w:hAnsi="ＭＳ 明朝"/>
          <w:b/>
          <w:kern w:val="0"/>
          <w:sz w:val="22"/>
        </w:rPr>
        <w:t>」</w:t>
      </w:r>
    </w:p>
    <w:p w:rsidR="00B964FF" w:rsidRPr="00EB2D91" w:rsidRDefault="00B964FF" w:rsidP="00370569">
      <w:pPr>
        <w:jc w:val="center"/>
        <w:rPr>
          <w:rFonts w:ascii="ＭＳ 明朝" w:eastAsia="ＭＳ 明朝" w:hAnsi="ＭＳ 明朝"/>
          <w:b/>
          <w:kern w:val="0"/>
          <w:sz w:val="22"/>
        </w:rPr>
      </w:pPr>
      <w:r w:rsidRPr="00EB2D91">
        <w:rPr>
          <w:rFonts w:ascii="ＭＳ 明朝" w:eastAsia="ＭＳ 明朝" w:hAnsi="ＭＳ 明朝"/>
          <w:b/>
          <w:kern w:val="0"/>
          <w:sz w:val="22"/>
        </w:rPr>
        <w:t>実施要項</w:t>
      </w:r>
      <w:r w:rsidR="00DE6DE7">
        <w:rPr>
          <w:rFonts w:ascii="ＭＳ 明朝" w:eastAsia="ＭＳ 明朝" w:hAnsi="ＭＳ 明朝" w:hint="eastAsia"/>
          <w:b/>
          <w:kern w:val="0"/>
          <w:sz w:val="22"/>
        </w:rPr>
        <w:t>（オンデ</w:t>
      </w:r>
      <w:r w:rsidR="006C58FB" w:rsidRPr="00EB2D91">
        <w:rPr>
          <w:rFonts w:ascii="ＭＳ 明朝" w:eastAsia="ＭＳ 明朝" w:hAnsi="ＭＳ 明朝" w:hint="eastAsia"/>
          <w:b/>
          <w:kern w:val="0"/>
          <w:sz w:val="22"/>
        </w:rPr>
        <w:t>マンド</w:t>
      </w:r>
      <w:r w:rsidR="00DE6DE7">
        <w:rPr>
          <w:rFonts w:ascii="ＭＳ 明朝" w:eastAsia="ＭＳ 明朝" w:hAnsi="ＭＳ 明朝" w:hint="eastAsia"/>
          <w:b/>
          <w:kern w:val="0"/>
          <w:sz w:val="22"/>
        </w:rPr>
        <w:t>教材の配信による</w:t>
      </w:r>
      <w:r w:rsidR="006C58FB" w:rsidRPr="00EB2D91">
        <w:rPr>
          <w:rFonts w:ascii="ＭＳ 明朝" w:eastAsia="ＭＳ 明朝" w:hAnsi="ＭＳ 明朝" w:hint="eastAsia"/>
          <w:b/>
          <w:kern w:val="0"/>
          <w:sz w:val="22"/>
        </w:rPr>
        <w:t>研修</w:t>
      </w:r>
      <w:r w:rsidR="00E41112">
        <w:rPr>
          <w:rFonts w:ascii="ＭＳ 明朝" w:eastAsia="ＭＳ 明朝" w:hAnsi="ＭＳ 明朝" w:hint="eastAsia"/>
          <w:b/>
          <w:kern w:val="0"/>
          <w:sz w:val="22"/>
        </w:rPr>
        <w:t>及び集合研修</w:t>
      </w:r>
      <w:r w:rsidR="006C58FB" w:rsidRPr="00EB2D91">
        <w:rPr>
          <w:rFonts w:ascii="ＭＳ 明朝" w:eastAsia="ＭＳ 明朝" w:hAnsi="ＭＳ 明朝" w:hint="eastAsia"/>
          <w:b/>
          <w:kern w:val="0"/>
          <w:sz w:val="22"/>
        </w:rPr>
        <w:t>）</w:t>
      </w:r>
    </w:p>
    <w:p w:rsidR="00962DDC" w:rsidRPr="00E41112" w:rsidRDefault="00962DDC" w:rsidP="0090794A">
      <w:pPr>
        <w:rPr>
          <w:rFonts w:ascii="ＭＳ 明朝" w:eastAsia="ＭＳ 明朝" w:hAnsi="ＭＳ 明朝"/>
          <w:kern w:val="0"/>
          <w:szCs w:val="21"/>
        </w:rPr>
      </w:pPr>
    </w:p>
    <w:p w:rsidR="00860644" w:rsidRDefault="00860644" w:rsidP="0090794A">
      <w:pPr>
        <w:rPr>
          <w:rFonts w:ascii="ＭＳ 明朝" w:eastAsia="ＭＳ 明朝" w:hAnsi="ＭＳ 明朝"/>
          <w:kern w:val="0"/>
          <w:szCs w:val="21"/>
        </w:rPr>
      </w:pPr>
    </w:p>
    <w:p w:rsidR="00B964FF" w:rsidRPr="00B964FF" w:rsidRDefault="00C9156C" w:rsidP="0090794A">
      <w:pPr>
        <w:rPr>
          <w:rFonts w:ascii="ＭＳ 明朝" w:eastAsia="ＭＳ 明朝" w:hAnsi="ＭＳ 明朝"/>
          <w:kern w:val="0"/>
          <w:szCs w:val="21"/>
        </w:rPr>
      </w:pPr>
      <w:r>
        <w:rPr>
          <w:rFonts w:ascii="ＭＳ 明朝" w:eastAsia="ＭＳ 明朝" w:hAnsi="ＭＳ 明朝" w:hint="eastAsia"/>
          <w:kern w:val="0"/>
          <w:szCs w:val="21"/>
        </w:rPr>
        <w:t>１　目的</w:t>
      </w:r>
    </w:p>
    <w:p w:rsidR="00B964FF" w:rsidRDefault="00A20254" w:rsidP="00C9156C">
      <w:pPr>
        <w:ind w:leftChars="100" w:left="210" w:firstLineChars="100" w:firstLine="210"/>
        <w:rPr>
          <w:rFonts w:ascii="ＭＳ 明朝" w:eastAsia="ＭＳ 明朝" w:hAnsi="ＭＳ 明朝"/>
          <w:kern w:val="0"/>
          <w:szCs w:val="21"/>
        </w:rPr>
      </w:pPr>
      <w:r>
        <w:rPr>
          <w:rFonts w:ascii="ＭＳ 明朝" w:eastAsia="ＭＳ 明朝" w:hAnsi="ＭＳ 明朝" w:hint="eastAsia"/>
          <w:kern w:val="0"/>
          <w:szCs w:val="21"/>
        </w:rPr>
        <w:t>幼児教育施設の初任保育者</w:t>
      </w:r>
      <w:r w:rsidR="00C9156C" w:rsidRPr="00C9156C">
        <w:rPr>
          <w:rFonts w:ascii="ＭＳ 明朝" w:eastAsia="ＭＳ 明朝" w:hAnsi="ＭＳ 明朝" w:hint="eastAsia"/>
          <w:kern w:val="0"/>
          <w:szCs w:val="21"/>
        </w:rPr>
        <w:t>を対象に、幼児教育に関する基礎的、基本的な内容について研修を行い、指導力の向上を図る。</w:t>
      </w:r>
    </w:p>
    <w:p w:rsidR="00C9156C" w:rsidRDefault="00C9156C" w:rsidP="0090794A">
      <w:pPr>
        <w:rPr>
          <w:rFonts w:ascii="ＭＳ 明朝" w:eastAsia="ＭＳ 明朝" w:hAnsi="ＭＳ 明朝"/>
          <w:kern w:val="0"/>
          <w:szCs w:val="21"/>
        </w:rPr>
      </w:pPr>
      <w:r>
        <w:rPr>
          <w:rFonts w:ascii="ＭＳ 明朝" w:eastAsia="ＭＳ 明朝" w:hAnsi="ＭＳ 明朝" w:hint="eastAsia"/>
          <w:kern w:val="0"/>
          <w:szCs w:val="21"/>
        </w:rPr>
        <w:t>２　主催</w:t>
      </w:r>
    </w:p>
    <w:p w:rsidR="00C9156C" w:rsidRDefault="00C9156C" w:rsidP="00C9156C">
      <w:pPr>
        <w:ind w:firstLineChars="200" w:firstLine="420"/>
        <w:rPr>
          <w:rFonts w:ascii="ＭＳ 明朝" w:eastAsia="ＭＳ 明朝" w:hAnsi="ＭＳ 明朝"/>
          <w:kern w:val="0"/>
          <w:szCs w:val="21"/>
        </w:rPr>
      </w:pPr>
      <w:r w:rsidRPr="00C9156C">
        <w:rPr>
          <w:rFonts w:ascii="ＭＳ 明朝" w:eastAsia="ＭＳ 明朝" w:hAnsi="ＭＳ 明朝" w:hint="eastAsia"/>
          <w:kern w:val="0"/>
          <w:szCs w:val="21"/>
        </w:rPr>
        <w:t>北海道教育委員会、北海道</w:t>
      </w:r>
    </w:p>
    <w:p w:rsidR="00592079" w:rsidRDefault="00C9156C" w:rsidP="00592079">
      <w:pPr>
        <w:rPr>
          <w:rFonts w:ascii="ＭＳ 明朝" w:eastAsia="ＭＳ 明朝" w:hAnsi="ＭＳ 明朝"/>
          <w:kern w:val="0"/>
          <w:szCs w:val="21"/>
        </w:rPr>
      </w:pPr>
      <w:r>
        <w:rPr>
          <w:rFonts w:ascii="ＭＳ 明朝" w:eastAsia="ＭＳ 明朝" w:hAnsi="ＭＳ 明朝" w:hint="eastAsia"/>
          <w:kern w:val="0"/>
          <w:szCs w:val="21"/>
        </w:rPr>
        <w:t>３　期日</w:t>
      </w:r>
      <w:r w:rsidR="0065072B">
        <w:rPr>
          <w:rFonts w:ascii="ＭＳ 明朝" w:eastAsia="ＭＳ 明朝" w:hAnsi="ＭＳ 明朝" w:hint="eastAsia"/>
          <w:kern w:val="0"/>
          <w:szCs w:val="21"/>
        </w:rPr>
        <w:t>及び会場</w:t>
      </w:r>
    </w:p>
    <w:p w:rsidR="00592079" w:rsidRDefault="00592079" w:rsidP="00592079">
      <w:pPr>
        <w:ind w:firstLineChars="100" w:firstLine="210"/>
        <w:rPr>
          <w:rFonts w:ascii="ＭＳ 明朝" w:eastAsia="ＭＳ 明朝" w:hAnsi="ＭＳ 明朝"/>
          <w:kern w:val="0"/>
          <w:szCs w:val="21"/>
        </w:rPr>
      </w:pPr>
      <w:r>
        <w:rPr>
          <w:rFonts w:ascii="ＭＳ 明朝" w:eastAsia="ＭＳ 明朝" w:hAnsi="ＭＳ 明朝" w:hint="eastAsia"/>
          <w:kern w:val="0"/>
          <w:szCs w:val="21"/>
        </w:rPr>
        <w:t>(</w:t>
      </w:r>
      <w:r>
        <w:rPr>
          <w:rFonts w:ascii="ＭＳ 明朝" w:eastAsia="ＭＳ 明朝" w:hAnsi="ＭＳ 明朝"/>
          <w:kern w:val="0"/>
          <w:szCs w:val="21"/>
        </w:rPr>
        <w:t>1</w:t>
      </w:r>
      <w:r>
        <w:rPr>
          <w:rFonts w:ascii="ＭＳ 明朝" w:eastAsia="ＭＳ 明朝" w:hAnsi="ＭＳ 明朝" w:hint="eastAsia"/>
          <w:kern w:val="0"/>
          <w:szCs w:val="21"/>
        </w:rPr>
        <w:t>) 集合研修</w:t>
      </w:r>
    </w:p>
    <w:p w:rsidR="00592079" w:rsidRDefault="00592079" w:rsidP="00592079">
      <w:pPr>
        <w:ind w:leftChars="100" w:left="420" w:hangingChars="100" w:hanging="210"/>
        <w:rPr>
          <w:rFonts w:ascii="ＭＳ 明朝" w:eastAsia="ＭＳ 明朝" w:hAnsi="ＭＳ 明朝"/>
          <w:kern w:val="0"/>
          <w:szCs w:val="21"/>
        </w:rPr>
      </w:pPr>
      <w:r>
        <w:rPr>
          <w:rFonts w:ascii="ＭＳ 明朝" w:eastAsia="ＭＳ 明朝" w:hAnsi="ＭＳ 明朝" w:hint="eastAsia"/>
          <w:kern w:val="0"/>
          <w:szCs w:val="21"/>
        </w:rPr>
        <w:t xml:space="preserve">　　令和５年７月27日（木）～28日（金）に</w:t>
      </w:r>
      <w:r w:rsidRPr="00E41112">
        <w:rPr>
          <w:rFonts w:ascii="ＭＳ 明朝" w:eastAsia="ＭＳ 明朝" w:hAnsi="ＭＳ 明朝" w:hint="eastAsia"/>
          <w:kern w:val="0"/>
          <w:szCs w:val="21"/>
        </w:rPr>
        <w:t>独立行政法人国立青少年教育振興機構　国立大雪青少年交流の家（〒</w:t>
      </w:r>
      <w:r w:rsidRPr="00E41112">
        <w:rPr>
          <w:rFonts w:ascii="ＭＳ 明朝" w:eastAsia="ＭＳ 明朝" w:hAnsi="ＭＳ 明朝"/>
          <w:kern w:val="0"/>
          <w:szCs w:val="21"/>
        </w:rPr>
        <w:t>071-0235　上川郡美瑛町白金温泉　℡ 0166-94-3121）</w:t>
      </w:r>
      <w:r>
        <w:rPr>
          <w:rFonts w:ascii="ＭＳ 明朝" w:eastAsia="ＭＳ 明朝" w:hAnsi="ＭＳ 明朝" w:hint="eastAsia"/>
          <w:kern w:val="0"/>
          <w:szCs w:val="21"/>
        </w:rPr>
        <w:t>で実地研修</w:t>
      </w:r>
    </w:p>
    <w:p w:rsidR="00E41112" w:rsidRDefault="00E41112" w:rsidP="00E41112">
      <w:pPr>
        <w:ind w:firstLineChars="50" w:firstLine="105"/>
        <w:rPr>
          <w:rFonts w:ascii="ＭＳ 明朝" w:eastAsia="ＭＳ 明朝" w:hAnsi="ＭＳ 明朝"/>
          <w:kern w:val="0"/>
          <w:szCs w:val="21"/>
        </w:rPr>
      </w:pPr>
      <w:r>
        <w:rPr>
          <w:rFonts w:ascii="ＭＳ 明朝" w:eastAsia="ＭＳ 明朝" w:hAnsi="ＭＳ 明朝" w:hint="eastAsia"/>
          <w:kern w:val="0"/>
          <w:szCs w:val="21"/>
        </w:rPr>
        <w:t>（</w:t>
      </w:r>
      <w:r w:rsidR="00592079">
        <w:rPr>
          <w:rFonts w:ascii="ＭＳ 明朝" w:eastAsia="ＭＳ 明朝" w:hAnsi="ＭＳ 明朝" w:hint="eastAsia"/>
          <w:kern w:val="0"/>
          <w:szCs w:val="21"/>
        </w:rPr>
        <w:t>2</w:t>
      </w:r>
      <w:r>
        <w:rPr>
          <w:rFonts w:ascii="ＭＳ 明朝" w:eastAsia="ＭＳ 明朝" w:hAnsi="ＭＳ 明朝" w:hint="eastAsia"/>
          <w:kern w:val="0"/>
          <w:szCs w:val="21"/>
        </w:rPr>
        <w:t>）オンデマンド</w:t>
      </w:r>
      <w:r w:rsidR="0065072B">
        <w:rPr>
          <w:rFonts w:ascii="ＭＳ 明朝" w:eastAsia="ＭＳ 明朝" w:hAnsi="ＭＳ 明朝" w:hint="eastAsia"/>
          <w:kern w:val="0"/>
          <w:szCs w:val="21"/>
        </w:rPr>
        <w:t>研修</w:t>
      </w:r>
    </w:p>
    <w:p w:rsidR="00E41112" w:rsidRDefault="00E41112" w:rsidP="0090794A">
      <w:pPr>
        <w:rPr>
          <w:rFonts w:ascii="ＭＳ 明朝" w:eastAsia="ＭＳ 明朝" w:hAnsi="ＭＳ 明朝"/>
          <w:kern w:val="0"/>
          <w:szCs w:val="21"/>
        </w:rPr>
      </w:pPr>
      <w:r>
        <w:rPr>
          <w:rFonts w:ascii="ＭＳ 明朝" w:eastAsia="ＭＳ 明朝" w:hAnsi="ＭＳ 明朝" w:hint="eastAsia"/>
          <w:kern w:val="0"/>
          <w:szCs w:val="21"/>
        </w:rPr>
        <w:t xml:space="preserve">　　　令和５年８月～12月</w:t>
      </w:r>
      <w:r w:rsidR="0065072B">
        <w:rPr>
          <w:rFonts w:ascii="ＭＳ 明朝" w:eastAsia="ＭＳ 明朝" w:hAnsi="ＭＳ 明朝" w:hint="eastAsia"/>
          <w:kern w:val="0"/>
          <w:szCs w:val="21"/>
        </w:rPr>
        <w:t>末に</w:t>
      </w:r>
      <w:r w:rsidR="0032739D">
        <w:rPr>
          <w:rFonts w:ascii="ＭＳ 明朝" w:eastAsia="ＭＳ 明朝" w:hAnsi="ＭＳ 明朝" w:hint="eastAsia"/>
          <w:kern w:val="0"/>
          <w:szCs w:val="21"/>
        </w:rPr>
        <w:t>配信されるオンデマンド教材を各所属において受講</w:t>
      </w:r>
    </w:p>
    <w:p w:rsidR="00C9156C" w:rsidRDefault="00C9156C" w:rsidP="00C9156C">
      <w:pPr>
        <w:rPr>
          <w:rFonts w:ascii="ＭＳ 明朝" w:eastAsia="ＭＳ 明朝" w:hAnsi="ＭＳ 明朝"/>
          <w:kern w:val="0"/>
          <w:szCs w:val="21"/>
        </w:rPr>
      </w:pPr>
      <w:r>
        <w:rPr>
          <w:rFonts w:ascii="ＭＳ 明朝" w:eastAsia="ＭＳ 明朝" w:hAnsi="ＭＳ 明朝" w:hint="eastAsia"/>
          <w:kern w:val="0"/>
          <w:szCs w:val="21"/>
        </w:rPr>
        <w:t>４　受講対象者</w:t>
      </w:r>
    </w:p>
    <w:p w:rsidR="00C9156C" w:rsidRDefault="00111FA6" w:rsidP="00C9156C">
      <w:pPr>
        <w:ind w:leftChars="100" w:left="210" w:firstLineChars="100" w:firstLine="210"/>
        <w:rPr>
          <w:rFonts w:ascii="ＭＳ 明朝" w:eastAsia="ＭＳ 明朝" w:hAnsi="ＭＳ 明朝"/>
          <w:kern w:val="0"/>
          <w:szCs w:val="21"/>
        </w:rPr>
      </w:pPr>
      <w:r>
        <w:rPr>
          <w:rFonts w:ascii="ＭＳ 明朝" w:eastAsia="ＭＳ 明朝" w:hAnsi="ＭＳ 明朝" w:hint="eastAsia"/>
          <w:kern w:val="0"/>
          <w:szCs w:val="21"/>
        </w:rPr>
        <w:t>令和</w:t>
      </w:r>
      <w:r w:rsidR="00CE77CB">
        <w:rPr>
          <w:rFonts w:ascii="ＭＳ 明朝" w:eastAsia="ＭＳ 明朝" w:hAnsi="ＭＳ 明朝" w:hint="eastAsia"/>
          <w:kern w:val="0"/>
          <w:szCs w:val="21"/>
        </w:rPr>
        <w:t>５年４月１日以降に採用又は令和４</w:t>
      </w:r>
      <w:r w:rsidR="00C9156C" w:rsidRPr="00C9156C">
        <w:rPr>
          <w:rFonts w:ascii="ＭＳ 明朝" w:eastAsia="ＭＳ 明朝" w:hAnsi="ＭＳ 明朝" w:hint="eastAsia"/>
          <w:kern w:val="0"/>
          <w:szCs w:val="21"/>
        </w:rPr>
        <w:t>年度中途に採用された札幌市を除く道内の公立・私立幼稚園の教員、認定こども園の教員・保育士及び保育所の保育士で、本研修を受講していない者</w:t>
      </w:r>
    </w:p>
    <w:p w:rsidR="00C9156C" w:rsidRDefault="00C9156C" w:rsidP="00C9156C">
      <w:pPr>
        <w:ind w:leftChars="100" w:left="210" w:firstLineChars="100" w:firstLine="210"/>
        <w:rPr>
          <w:rFonts w:ascii="ＭＳ 明朝" w:eastAsia="ＭＳ 明朝" w:hAnsi="ＭＳ 明朝"/>
          <w:kern w:val="0"/>
          <w:szCs w:val="21"/>
        </w:rPr>
      </w:pPr>
      <w:r w:rsidRPr="00C9156C">
        <w:rPr>
          <w:rFonts w:ascii="ＭＳ 明朝" w:eastAsia="ＭＳ 明朝" w:hAnsi="ＭＳ 明朝" w:hint="eastAsia"/>
          <w:kern w:val="0"/>
          <w:szCs w:val="21"/>
        </w:rPr>
        <w:t>ただし、上記採用期間及び過去の新採用研修の受講経験に関わらず、一旦離職し、復職・再就職した者</w:t>
      </w:r>
      <w:r w:rsidR="00A9301A">
        <w:rPr>
          <w:rFonts w:ascii="ＭＳ 明朝" w:eastAsia="ＭＳ 明朝" w:hAnsi="ＭＳ 明朝" w:hint="eastAsia"/>
          <w:kern w:val="0"/>
          <w:szCs w:val="21"/>
        </w:rPr>
        <w:t>等</w:t>
      </w:r>
      <w:r w:rsidRPr="00C9156C">
        <w:rPr>
          <w:rFonts w:ascii="ＭＳ 明朝" w:eastAsia="ＭＳ 明朝" w:hAnsi="ＭＳ 明朝" w:hint="eastAsia"/>
          <w:kern w:val="0"/>
          <w:szCs w:val="21"/>
        </w:rPr>
        <w:t>についても、設置者</w:t>
      </w:r>
      <w:r w:rsidR="005A39A5">
        <w:rPr>
          <w:rFonts w:ascii="ＭＳ 明朝" w:eastAsia="ＭＳ 明朝" w:hAnsi="ＭＳ 明朝" w:hint="eastAsia"/>
          <w:kern w:val="0"/>
          <w:szCs w:val="21"/>
        </w:rPr>
        <w:t>等</w:t>
      </w:r>
      <w:r w:rsidRPr="00C9156C">
        <w:rPr>
          <w:rFonts w:ascii="ＭＳ 明朝" w:eastAsia="ＭＳ 明朝" w:hAnsi="ＭＳ 明朝" w:hint="eastAsia"/>
          <w:kern w:val="0"/>
          <w:szCs w:val="21"/>
        </w:rPr>
        <w:t>の判断により受講可能とする。</w:t>
      </w:r>
    </w:p>
    <w:p w:rsidR="00C9156C" w:rsidRDefault="00C9156C" w:rsidP="00C9156C">
      <w:pPr>
        <w:rPr>
          <w:rFonts w:ascii="ＭＳ 明朝" w:eastAsia="ＭＳ 明朝" w:hAnsi="ＭＳ 明朝"/>
          <w:kern w:val="0"/>
          <w:szCs w:val="21"/>
        </w:rPr>
      </w:pPr>
      <w:r>
        <w:rPr>
          <w:rFonts w:ascii="ＭＳ 明朝" w:eastAsia="ＭＳ 明朝" w:hAnsi="ＭＳ 明朝" w:hint="eastAsia"/>
          <w:kern w:val="0"/>
          <w:szCs w:val="21"/>
        </w:rPr>
        <w:t xml:space="preserve">５　</w:t>
      </w:r>
      <w:r w:rsidR="005A39A5">
        <w:rPr>
          <w:rFonts w:ascii="ＭＳ 明朝" w:eastAsia="ＭＳ 明朝" w:hAnsi="ＭＳ 明朝" w:hint="eastAsia"/>
          <w:kern w:val="0"/>
          <w:szCs w:val="21"/>
        </w:rPr>
        <w:t>研修</w:t>
      </w:r>
      <w:r>
        <w:rPr>
          <w:rFonts w:ascii="ＭＳ 明朝" w:eastAsia="ＭＳ 明朝" w:hAnsi="ＭＳ 明朝" w:hint="eastAsia"/>
          <w:kern w:val="0"/>
          <w:szCs w:val="21"/>
        </w:rPr>
        <w:t>内容</w:t>
      </w:r>
    </w:p>
    <w:p w:rsidR="005A39A5" w:rsidRDefault="005A39A5" w:rsidP="00C9156C">
      <w:pPr>
        <w:rPr>
          <w:rFonts w:ascii="ＭＳ 明朝" w:eastAsia="ＭＳ 明朝" w:hAnsi="ＭＳ 明朝"/>
          <w:kern w:val="0"/>
          <w:szCs w:val="21"/>
        </w:rPr>
      </w:pPr>
      <w:r>
        <w:rPr>
          <w:rFonts w:ascii="ＭＳ 明朝" w:eastAsia="ＭＳ 明朝" w:hAnsi="ＭＳ 明朝" w:hint="eastAsia"/>
          <w:kern w:val="0"/>
          <w:szCs w:val="21"/>
        </w:rPr>
        <w:t xml:space="preserve">　　別紙</w:t>
      </w:r>
      <w:r w:rsidR="00703A8E">
        <w:rPr>
          <w:rFonts w:ascii="ＭＳ 明朝" w:eastAsia="ＭＳ 明朝" w:hAnsi="ＭＳ 明朝" w:hint="eastAsia"/>
          <w:kern w:val="0"/>
          <w:szCs w:val="21"/>
        </w:rPr>
        <w:t>１</w:t>
      </w:r>
      <w:r>
        <w:rPr>
          <w:rFonts w:ascii="ＭＳ 明朝" w:eastAsia="ＭＳ 明朝" w:hAnsi="ＭＳ 明朝" w:hint="eastAsia"/>
          <w:kern w:val="0"/>
          <w:szCs w:val="21"/>
        </w:rPr>
        <w:t>「研修内容」のとおり</w:t>
      </w:r>
    </w:p>
    <w:p w:rsidR="002A661E" w:rsidRDefault="002A661E" w:rsidP="00E4111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　参加者が持参するもの</w:t>
      </w:r>
    </w:p>
    <w:p w:rsidR="002A661E" w:rsidRDefault="002A661E" w:rsidP="00E4111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別途連絡</w:t>
      </w:r>
    </w:p>
    <w:p w:rsidR="00E41112" w:rsidRPr="006E39DE" w:rsidRDefault="002A661E" w:rsidP="00E41112">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７</w:t>
      </w:r>
      <w:r w:rsidR="00E41112" w:rsidRPr="006E39DE">
        <w:rPr>
          <w:rFonts w:ascii="ＭＳ 明朝" w:eastAsia="ＭＳ 明朝" w:hAnsi="ＭＳ 明朝" w:cs="ＭＳ 明朝" w:hint="eastAsia"/>
          <w:color w:val="000000"/>
          <w:kern w:val="0"/>
          <w:szCs w:val="21"/>
        </w:rPr>
        <w:t xml:space="preserve">　参加申込</w:t>
      </w:r>
    </w:p>
    <w:p w:rsidR="00E41112" w:rsidRPr="006E39DE" w:rsidRDefault="00111466" w:rsidP="006E39DE">
      <w:pPr>
        <w:overflowPunct w:val="0"/>
        <w:ind w:firstLineChars="50" w:firstLine="105"/>
        <w:textAlignment w:val="baseline"/>
        <w:rPr>
          <w:rFonts w:ascii="ＭＳ 明朝" w:eastAsia="ＭＳ 明朝" w:hAnsi="Times New Roman" w:cs="Times New Roman"/>
          <w:color w:val="000000"/>
          <w:kern w:val="0"/>
          <w:szCs w:val="21"/>
        </w:rPr>
      </w:pPr>
      <w:r w:rsidRPr="006E39DE">
        <w:rPr>
          <w:rFonts w:ascii="ＭＳ 明朝" w:eastAsia="ＭＳ 明朝" w:hAnsi="ＭＳ 明朝" w:cs="ＭＳ 明朝" w:hint="eastAsia"/>
          <w:color w:val="000000"/>
          <w:kern w:val="0"/>
          <w:szCs w:val="21"/>
        </w:rPr>
        <w:t>（1）</w:t>
      </w:r>
      <w:r w:rsidR="00E41112" w:rsidRPr="006E39DE">
        <w:rPr>
          <w:rFonts w:ascii="ＭＳ 明朝" w:eastAsia="ＭＳ 明朝" w:hAnsi="ＭＳ 明朝" w:cs="ＭＳ 明朝" w:hint="eastAsia"/>
          <w:color w:val="000000"/>
          <w:kern w:val="0"/>
          <w:szCs w:val="21"/>
        </w:rPr>
        <w:t>別紙様式によりそれぞれ指定する期日までに申し込むこと。</w:t>
      </w:r>
    </w:p>
    <w:p w:rsidR="00E41112" w:rsidRPr="006E39DE" w:rsidRDefault="00111466" w:rsidP="006E39DE">
      <w:pPr>
        <w:overflowPunct w:val="0"/>
        <w:ind w:leftChars="50" w:left="420" w:hangingChars="150" w:hanging="315"/>
        <w:textAlignment w:val="baseline"/>
        <w:rPr>
          <w:rFonts w:ascii="ＭＳ 明朝" w:eastAsia="ＭＳ 明朝" w:hAnsi="Times New Roman" w:cs="Times New Roman"/>
          <w:color w:val="000000"/>
          <w:kern w:val="0"/>
          <w:szCs w:val="21"/>
        </w:rPr>
      </w:pPr>
      <w:r w:rsidRPr="006E39DE">
        <w:rPr>
          <w:rFonts w:ascii="ＭＳ 明朝" w:eastAsia="ＭＳ 明朝" w:hAnsi="ＭＳ 明朝" w:cs="ＭＳ 明朝" w:hint="eastAsia"/>
          <w:color w:val="000000"/>
          <w:kern w:val="0"/>
          <w:szCs w:val="21"/>
        </w:rPr>
        <w:t>（2）</w:t>
      </w:r>
      <w:r w:rsidR="00E41112" w:rsidRPr="006E39DE">
        <w:rPr>
          <w:rFonts w:ascii="ＭＳ 明朝" w:eastAsia="ＭＳ 明朝" w:hAnsi="ＭＳ 明朝" w:cs="ＭＳ 明朝" w:hint="eastAsia"/>
          <w:color w:val="000000"/>
          <w:kern w:val="0"/>
          <w:szCs w:val="21"/>
        </w:rPr>
        <w:t>公立幼稚園、公立幼稚園型認定こども園を設置する市町村教育委員会は、参加とりまとめの上、所管の教育局に申し込むこと。</w:t>
      </w:r>
    </w:p>
    <w:p w:rsidR="00E41112" w:rsidRPr="006E39DE" w:rsidRDefault="00111466" w:rsidP="006E39DE">
      <w:pPr>
        <w:overflowPunct w:val="0"/>
        <w:ind w:leftChars="50" w:left="420" w:hangingChars="150" w:hanging="315"/>
        <w:textAlignment w:val="baseline"/>
        <w:rPr>
          <w:rFonts w:ascii="ＭＳ 明朝" w:eastAsia="ＭＳ 明朝" w:hAnsi="Times New Roman" w:cs="Times New Roman"/>
          <w:color w:val="000000"/>
          <w:kern w:val="0"/>
          <w:szCs w:val="21"/>
        </w:rPr>
      </w:pPr>
      <w:r w:rsidRPr="006E39DE">
        <w:rPr>
          <w:rFonts w:ascii="ＭＳ 明朝" w:eastAsia="ＭＳ 明朝" w:hAnsi="ＭＳ 明朝" w:cs="ＭＳ 明朝" w:hint="eastAsia"/>
          <w:color w:val="000000"/>
          <w:kern w:val="0"/>
          <w:szCs w:val="21"/>
        </w:rPr>
        <w:t>（3）</w:t>
      </w:r>
      <w:r w:rsidR="00E41112" w:rsidRPr="006E39DE">
        <w:rPr>
          <w:rFonts w:ascii="ＭＳ 明朝" w:eastAsia="ＭＳ 明朝" w:hAnsi="ＭＳ 明朝" w:cs="ＭＳ 明朝" w:hint="eastAsia"/>
          <w:color w:val="000000"/>
          <w:kern w:val="0"/>
          <w:szCs w:val="21"/>
        </w:rPr>
        <w:t>私立幼稚園、私立幼稚園型認定こども園については、北海道総務部教育・法人局学事課あてに、認定こども園（幼稚園型を除く）及び保育所については、各市町村保育所等所管課を通じて、北海道保健福祉部子ども未来推進局子ども子育て支援課あてに申込むこと。</w:t>
      </w:r>
    </w:p>
    <w:p w:rsidR="00CE2D20" w:rsidRDefault="002A661E" w:rsidP="00223596">
      <w:pPr>
        <w:rPr>
          <w:rFonts w:ascii="ＭＳ 明朝" w:eastAsia="ＭＳ 明朝" w:hAnsi="ＭＳ 明朝"/>
          <w:kern w:val="0"/>
          <w:szCs w:val="21"/>
        </w:rPr>
      </w:pPr>
      <w:r>
        <w:rPr>
          <w:rFonts w:ascii="ＭＳ 明朝" w:eastAsia="ＭＳ 明朝" w:hAnsi="ＭＳ 明朝" w:hint="eastAsia"/>
          <w:kern w:val="0"/>
          <w:szCs w:val="21"/>
        </w:rPr>
        <w:t>８</w:t>
      </w:r>
      <w:r w:rsidR="00BD6123">
        <w:rPr>
          <w:rFonts w:ascii="ＭＳ 明朝" w:eastAsia="ＭＳ 明朝" w:hAnsi="ＭＳ 明朝" w:hint="eastAsia"/>
          <w:kern w:val="0"/>
          <w:szCs w:val="21"/>
        </w:rPr>
        <w:t xml:space="preserve">　その他</w:t>
      </w:r>
    </w:p>
    <w:p w:rsidR="00CE2D20" w:rsidRDefault="00276381" w:rsidP="00276381">
      <w:pPr>
        <w:ind w:left="420" w:hangingChars="200" w:hanging="420"/>
        <w:rPr>
          <w:rFonts w:ascii="ＭＳ 明朝" w:eastAsia="ＭＳ 明朝" w:hAnsi="ＭＳ 明朝"/>
          <w:kern w:val="0"/>
          <w:szCs w:val="21"/>
        </w:rPr>
      </w:pPr>
      <w:r>
        <w:rPr>
          <w:rFonts w:ascii="ＭＳ 明朝" w:eastAsia="ＭＳ 明朝" w:hAnsi="ＭＳ 明朝" w:hint="eastAsia"/>
          <w:kern w:val="0"/>
          <w:szCs w:val="21"/>
        </w:rPr>
        <w:t xml:space="preserve">　(</w:t>
      </w:r>
      <w:r w:rsidR="0032739D">
        <w:rPr>
          <w:rFonts w:ascii="ＭＳ 明朝" w:eastAsia="ＭＳ 明朝" w:hAnsi="ＭＳ 明朝"/>
          <w:kern w:val="0"/>
          <w:szCs w:val="21"/>
        </w:rPr>
        <w:t>1</w:t>
      </w:r>
      <w:r>
        <w:rPr>
          <w:rFonts w:ascii="ＭＳ 明朝" w:eastAsia="ＭＳ 明朝" w:hAnsi="ＭＳ 明朝" w:hint="eastAsia"/>
          <w:kern w:val="0"/>
          <w:szCs w:val="21"/>
        </w:rPr>
        <w:t xml:space="preserve">) </w:t>
      </w:r>
      <w:r w:rsidR="0032739D" w:rsidRPr="00592079">
        <w:rPr>
          <w:rFonts w:ascii="ＭＳ 明朝" w:eastAsia="ＭＳ 明朝" w:hAnsi="ＭＳ 明朝" w:hint="eastAsia"/>
          <w:kern w:val="0"/>
          <w:szCs w:val="21"/>
          <w:u w:val="single"/>
        </w:rPr>
        <w:t>新型コロナウイルス感染症等</w:t>
      </w:r>
      <w:r w:rsidRPr="00592079">
        <w:rPr>
          <w:rFonts w:ascii="ＭＳ 明朝" w:eastAsia="ＭＳ 明朝" w:hAnsi="ＭＳ 明朝" w:hint="eastAsia"/>
          <w:kern w:val="0"/>
          <w:szCs w:val="21"/>
          <w:u w:val="single"/>
        </w:rPr>
        <w:t>の感染状況により、日程及び開催方法等を変更する場合がありますので、御留意ください。</w:t>
      </w:r>
    </w:p>
    <w:p w:rsidR="00276381" w:rsidRPr="006E39DE" w:rsidRDefault="00276381" w:rsidP="00276381">
      <w:pPr>
        <w:ind w:left="420" w:hangingChars="200" w:hanging="420"/>
        <w:rPr>
          <w:rFonts w:ascii="ＭＳ 明朝" w:eastAsia="ＭＳ 明朝" w:hAnsi="ＭＳ 明朝"/>
          <w:kern w:val="0"/>
          <w:szCs w:val="21"/>
        </w:rPr>
      </w:pPr>
      <w:r>
        <w:rPr>
          <w:rFonts w:ascii="ＭＳ 明朝" w:eastAsia="ＭＳ 明朝" w:hAnsi="ＭＳ 明朝" w:hint="eastAsia"/>
          <w:kern w:val="0"/>
          <w:szCs w:val="21"/>
        </w:rPr>
        <w:t xml:space="preserve">　</w:t>
      </w:r>
      <w:r w:rsidR="0032739D">
        <w:rPr>
          <w:rFonts w:ascii="ＭＳ 明朝" w:eastAsia="ＭＳ 明朝" w:hAnsi="ＭＳ 明朝" w:hint="eastAsia"/>
          <w:kern w:val="0"/>
          <w:szCs w:val="21"/>
        </w:rPr>
        <w:t>(2</w:t>
      </w:r>
      <w:r>
        <w:rPr>
          <w:rFonts w:ascii="ＭＳ 明朝" w:eastAsia="ＭＳ 明朝" w:hAnsi="ＭＳ 明朝" w:hint="eastAsia"/>
          <w:kern w:val="0"/>
          <w:szCs w:val="21"/>
        </w:rPr>
        <w:t>) 当日の朝に体温測定と健康観察を行い、体調が</w:t>
      </w:r>
      <w:r w:rsidR="0032739D">
        <w:rPr>
          <w:rFonts w:ascii="ＭＳ 明朝" w:eastAsia="ＭＳ 明朝" w:hAnsi="ＭＳ 明朝" w:hint="eastAsia"/>
          <w:kern w:val="0"/>
          <w:szCs w:val="21"/>
        </w:rPr>
        <w:t>優れない方は</w:t>
      </w:r>
      <w:r>
        <w:rPr>
          <w:rFonts w:ascii="ＭＳ 明朝" w:eastAsia="ＭＳ 明朝" w:hAnsi="ＭＳ 明朝" w:hint="eastAsia"/>
          <w:kern w:val="0"/>
          <w:szCs w:val="21"/>
        </w:rPr>
        <w:t>参加</w:t>
      </w:r>
      <w:r w:rsidR="0032739D">
        <w:rPr>
          <w:rFonts w:ascii="ＭＳ 明朝" w:eastAsia="ＭＳ 明朝" w:hAnsi="ＭＳ 明朝" w:hint="eastAsia"/>
          <w:kern w:val="0"/>
          <w:szCs w:val="21"/>
        </w:rPr>
        <w:t>をお控え</w:t>
      </w:r>
      <w:r>
        <w:rPr>
          <w:rFonts w:ascii="ＭＳ 明朝" w:eastAsia="ＭＳ 明朝" w:hAnsi="ＭＳ 明朝" w:hint="eastAsia"/>
          <w:kern w:val="0"/>
          <w:szCs w:val="21"/>
        </w:rPr>
        <w:t>ください。</w:t>
      </w:r>
    </w:p>
    <w:p w:rsidR="00CE2D20" w:rsidRDefault="00CE2D20" w:rsidP="00223596">
      <w:pPr>
        <w:rPr>
          <w:rFonts w:ascii="ＭＳ 明朝" w:eastAsia="ＭＳ 明朝" w:hAnsi="ＭＳ 明朝"/>
          <w:kern w:val="0"/>
          <w:szCs w:val="21"/>
        </w:rPr>
      </w:pPr>
    </w:p>
    <w:p w:rsidR="00CE2D20" w:rsidRDefault="00CE2D20" w:rsidP="00223596">
      <w:pPr>
        <w:rPr>
          <w:rFonts w:ascii="ＭＳ 明朝" w:eastAsia="ＭＳ 明朝" w:hAnsi="ＭＳ 明朝"/>
          <w:kern w:val="0"/>
          <w:szCs w:val="21"/>
        </w:rPr>
      </w:pPr>
    </w:p>
    <w:p w:rsidR="00CE2D20" w:rsidRDefault="00CE2D20" w:rsidP="00223596">
      <w:pPr>
        <w:rPr>
          <w:rFonts w:ascii="ＭＳ 明朝" w:eastAsia="ＭＳ 明朝" w:hAnsi="ＭＳ 明朝"/>
          <w:kern w:val="0"/>
          <w:szCs w:val="21"/>
        </w:rPr>
      </w:pPr>
    </w:p>
    <w:p w:rsidR="00CE2D20" w:rsidRDefault="00CE2D20" w:rsidP="00223596">
      <w:pPr>
        <w:rPr>
          <w:rFonts w:ascii="ＭＳ 明朝" w:eastAsia="ＭＳ 明朝" w:hAnsi="ＭＳ 明朝"/>
          <w:kern w:val="0"/>
          <w:szCs w:val="21"/>
        </w:rPr>
      </w:pPr>
    </w:p>
    <w:p w:rsidR="005A39A5" w:rsidRDefault="005A39A5" w:rsidP="00223596">
      <w:pPr>
        <w:rPr>
          <w:rFonts w:ascii="ＭＳ 明朝" w:eastAsia="ＭＳ 明朝" w:hAnsi="ＭＳ 明朝"/>
          <w:kern w:val="0"/>
          <w:szCs w:val="21"/>
        </w:rPr>
      </w:pPr>
    </w:p>
    <w:p w:rsidR="005A39A5" w:rsidRDefault="005A39A5" w:rsidP="00223596">
      <w:pPr>
        <w:rPr>
          <w:rFonts w:ascii="ＭＳ 明朝" w:eastAsia="ＭＳ 明朝" w:hAnsi="ＭＳ 明朝"/>
          <w:kern w:val="0"/>
          <w:szCs w:val="21"/>
        </w:rPr>
      </w:pPr>
    </w:p>
    <w:p w:rsidR="0032739D" w:rsidRDefault="0032739D" w:rsidP="00223596">
      <w:pPr>
        <w:rPr>
          <w:rFonts w:ascii="ＭＳ 明朝" w:eastAsia="ＭＳ 明朝" w:hAnsi="ＭＳ 明朝"/>
          <w:kern w:val="0"/>
          <w:szCs w:val="21"/>
        </w:rPr>
      </w:pPr>
    </w:p>
    <w:p w:rsidR="0032739D" w:rsidRDefault="0032739D" w:rsidP="00223596">
      <w:pPr>
        <w:rPr>
          <w:rFonts w:ascii="ＭＳ 明朝" w:eastAsia="ＭＳ 明朝" w:hAnsi="ＭＳ 明朝"/>
          <w:kern w:val="0"/>
          <w:szCs w:val="21"/>
        </w:rPr>
      </w:pPr>
    </w:p>
    <w:p w:rsidR="0032739D" w:rsidRDefault="0032739D" w:rsidP="00223596">
      <w:pPr>
        <w:rPr>
          <w:rFonts w:ascii="ＭＳ 明朝" w:eastAsia="ＭＳ 明朝" w:hAnsi="ＭＳ 明朝"/>
          <w:kern w:val="0"/>
          <w:szCs w:val="21"/>
        </w:rPr>
      </w:pPr>
    </w:p>
    <w:p w:rsidR="0032739D" w:rsidRDefault="0032739D" w:rsidP="00223596">
      <w:pPr>
        <w:rPr>
          <w:rFonts w:ascii="ＭＳ 明朝" w:eastAsia="ＭＳ 明朝" w:hAnsi="ＭＳ 明朝"/>
          <w:kern w:val="0"/>
          <w:szCs w:val="21"/>
        </w:rPr>
      </w:pPr>
    </w:p>
    <w:p w:rsidR="0032739D" w:rsidRDefault="0032739D" w:rsidP="00223596">
      <w:pPr>
        <w:rPr>
          <w:rFonts w:ascii="ＭＳ 明朝" w:eastAsia="ＭＳ 明朝" w:hAnsi="ＭＳ 明朝"/>
          <w:kern w:val="0"/>
          <w:szCs w:val="21"/>
        </w:rPr>
      </w:pPr>
    </w:p>
    <w:p w:rsidR="0032739D" w:rsidRDefault="0032739D" w:rsidP="00223596">
      <w:pPr>
        <w:rPr>
          <w:rFonts w:ascii="ＭＳ 明朝" w:eastAsia="ＭＳ 明朝" w:hAnsi="ＭＳ 明朝"/>
          <w:kern w:val="0"/>
          <w:szCs w:val="21"/>
        </w:rPr>
      </w:pPr>
    </w:p>
    <w:p w:rsidR="005A39A5" w:rsidRDefault="005A39A5" w:rsidP="00223596">
      <w:pPr>
        <w:rPr>
          <w:rFonts w:ascii="ＭＳ 明朝" w:eastAsia="ＭＳ 明朝" w:hAnsi="ＭＳ 明朝"/>
          <w:kern w:val="0"/>
          <w:szCs w:val="21"/>
        </w:rPr>
      </w:pPr>
    </w:p>
    <w:p w:rsidR="005A39A5" w:rsidRDefault="005A39A5" w:rsidP="00223596">
      <w:pPr>
        <w:rPr>
          <w:rFonts w:ascii="ＭＳ 明朝" w:eastAsia="ＭＳ 明朝" w:hAnsi="ＭＳ 明朝"/>
          <w:kern w:val="0"/>
          <w:szCs w:val="21"/>
        </w:rPr>
      </w:pPr>
    </w:p>
    <w:p w:rsidR="00664A4F" w:rsidRDefault="005A39A5" w:rsidP="00BB254B">
      <w:pPr>
        <w:jc w:val="right"/>
        <w:rPr>
          <w:rFonts w:ascii="ＭＳ 明朝" w:eastAsia="ＭＳ 明朝" w:hAnsi="ＭＳ 明朝"/>
        </w:rPr>
      </w:pPr>
      <w:r>
        <w:rPr>
          <w:rFonts w:ascii="ＭＳ 明朝" w:eastAsia="ＭＳ 明朝" w:hAnsi="ＭＳ 明朝" w:hint="eastAsia"/>
        </w:rPr>
        <w:lastRenderedPageBreak/>
        <w:t>別紙</w:t>
      </w:r>
      <w:r w:rsidR="00703A8E">
        <w:rPr>
          <w:rFonts w:ascii="ＭＳ 明朝" w:eastAsia="ＭＳ 明朝" w:hAnsi="ＭＳ 明朝" w:hint="eastAsia"/>
        </w:rPr>
        <w:t>１</w:t>
      </w:r>
      <w:r w:rsidR="00BB254B">
        <w:rPr>
          <w:rFonts w:ascii="ＭＳ 明朝" w:eastAsia="ＭＳ 明朝" w:hAnsi="ＭＳ 明朝" w:hint="eastAsia"/>
        </w:rPr>
        <w:t>（研修内容）</w:t>
      </w:r>
    </w:p>
    <w:p w:rsidR="00212F63" w:rsidRDefault="00510182">
      <w:pPr>
        <w:rPr>
          <w:rFonts w:ascii="ＭＳ 明朝" w:eastAsia="ＭＳ 明朝" w:hAnsi="ＭＳ 明朝"/>
          <w:kern w:val="0"/>
          <w:szCs w:val="21"/>
        </w:rPr>
      </w:pPr>
      <w:r>
        <w:rPr>
          <w:rFonts w:ascii="ＭＳ 明朝" w:eastAsia="ＭＳ 明朝" w:hAnsi="ＭＳ 明朝" w:hint="eastAsia"/>
          <w:kern w:val="0"/>
          <w:szCs w:val="21"/>
        </w:rPr>
        <w:t>○オンデマンド</w:t>
      </w:r>
    </w:p>
    <w:tbl>
      <w:tblPr>
        <w:tblStyle w:val="af"/>
        <w:tblW w:w="0" w:type="auto"/>
        <w:tblLook w:val="04A0" w:firstRow="1" w:lastRow="0" w:firstColumn="1" w:lastColumn="0" w:noHBand="0" w:noVBand="1"/>
      </w:tblPr>
      <w:tblGrid>
        <w:gridCol w:w="1555"/>
        <w:gridCol w:w="4252"/>
        <w:gridCol w:w="3027"/>
      </w:tblGrid>
      <w:tr w:rsidR="00212F63" w:rsidRPr="005A39A5" w:rsidTr="00245BB0">
        <w:trPr>
          <w:trHeight w:val="20"/>
        </w:trPr>
        <w:tc>
          <w:tcPr>
            <w:tcW w:w="1555" w:type="dxa"/>
            <w:noWrap/>
            <w:hideMark/>
          </w:tcPr>
          <w:p w:rsidR="00212F63" w:rsidRPr="005A39A5" w:rsidRDefault="00212F63" w:rsidP="002B3810">
            <w:pPr>
              <w:jc w:val="center"/>
              <w:rPr>
                <w:rFonts w:ascii="ＭＳ 明朝" w:eastAsia="ＭＳ 明朝" w:hAnsi="ＭＳ 明朝"/>
              </w:rPr>
            </w:pPr>
            <w:r w:rsidRPr="005A39A5">
              <w:rPr>
                <w:rFonts w:ascii="ＭＳ 明朝" w:eastAsia="ＭＳ 明朝" w:hAnsi="ＭＳ 明朝" w:hint="eastAsia"/>
              </w:rPr>
              <w:t>項目</w:t>
            </w:r>
          </w:p>
        </w:tc>
        <w:tc>
          <w:tcPr>
            <w:tcW w:w="4252" w:type="dxa"/>
            <w:noWrap/>
            <w:hideMark/>
          </w:tcPr>
          <w:p w:rsidR="00212F63" w:rsidRPr="005A39A5" w:rsidRDefault="00212F63" w:rsidP="002B3810">
            <w:pPr>
              <w:jc w:val="center"/>
              <w:rPr>
                <w:rFonts w:ascii="ＭＳ 明朝" w:eastAsia="ＭＳ 明朝" w:hAnsi="ＭＳ 明朝"/>
              </w:rPr>
            </w:pPr>
            <w:r w:rsidRPr="005A39A5">
              <w:rPr>
                <w:rFonts w:ascii="ＭＳ 明朝" w:eastAsia="ＭＳ 明朝" w:hAnsi="ＭＳ 明朝" w:hint="eastAsia"/>
              </w:rPr>
              <w:t>キーとなる資質能力</w:t>
            </w:r>
          </w:p>
        </w:tc>
        <w:tc>
          <w:tcPr>
            <w:tcW w:w="3027" w:type="dxa"/>
            <w:noWrap/>
            <w:hideMark/>
          </w:tcPr>
          <w:p w:rsidR="00212F63" w:rsidRPr="005A39A5" w:rsidRDefault="00212F63" w:rsidP="002B3810">
            <w:pPr>
              <w:jc w:val="center"/>
              <w:rPr>
                <w:rFonts w:ascii="ＭＳ 明朝" w:eastAsia="ＭＳ 明朝" w:hAnsi="ＭＳ 明朝"/>
              </w:rPr>
            </w:pPr>
            <w:r w:rsidRPr="005A39A5">
              <w:rPr>
                <w:rFonts w:ascii="ＭＳ 明朝" w:eastAsia="ＭＳ 明朝" w:hAnsi="ＭＳ 明朝" w:hint="eastAsia"/>
              </w:rPr>
              <w:t>主な内容</w:t>
            </w:r>
          </w:p>
        </w:tc>
      </w:tr>
      <w:tr w:rsidR="00510182" w:rsidRPr="00510182" w:rsidTr="00245BB0">
        <w:tc>
          <w:tcPr>
            <w:tcW w:w="1555" w:type="dxa"/>
          </w:tcPr>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【説明】</w:t>
            </w:r>
          </w:p>
          <w:p w:rsidR="00212F63" w:rsidRPr="00510182" w:rsidRDefault="00510182" w:rsidP="00510182">
            <w:pPr>
              <w:rPr>
                <w:rFonts w:ascii="ＭＳ 明朝" w:eastAsia="ＭＳ 明朝" w:hAnsi="ＭＳ 明朝"/>
              </w:rPr>
            </w:pPr>
            <w:r w:rsidRPr="00510182">
              <w:rPr>
                <w:rFonts w:ascii="ＭＳ 明朝" w:eastAsia="ＭＳ 明朝" w:hAnsi="ＭＳ 明朝" w:cs="ＭＳ 明朝" w:hint="eastAsia"/>
                <w:kern w:val="0"/>
                <w:szCs w:val="18"/>
              </w:rPr>
              <w:t>幼児教育施設におけるアレルギー対応</w:t>
            </w:r>
          </w:p>
        </w:tc>
        <w:tc>
          <w:tcPr>
            <w:tcW w:w="4252" w:type="dxa"/>
          </w:tcPr>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○幼児教育の内容・方法の改善・充実</w:t>
            </w:r>
          </w:p>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○実践的指導力</w:t>
            </w:r>
          </w:p>
          <w:p w:rsidR="00212F63" w:rsidRPr="00510182" w:rsidRDefault="00510182" w:rsidP="00510182">
            <w:pPr>
              <w:rPr>
                <w:rFonts w:ascii="ＭＳ 明朝" w:eastAsia="ＭＳ 明朝" w:hAnsi="ＭＳ 明朝"/>
              </w:rPr>
            </w:pPr>
            <w:r w:rsidRPr="00510182">
              <w:rPr>
                <w:rFonts w:ascii="ＭＳ 明朝" w:eastAsia="ＭＳ 明朝" w:hAnsi="ＭＳ 明朝" w:cs="ＭＳ 明朝" w:hint="eastAsia"/>
                <w:kern w:val="0"/>
                <w:szCs w:val="18"/>
              </w:rPr>
              <w:t>○幼児理解力</w:t>
            </w:r>
          </w:p>
        </w:tc>
        <w:tc>
          <w:tcPr>
            <w:tcW w:w="3027" w:type="dxa"/>
          </w:tcPr>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○アレルギー疾患の理解</w:t>
            </w:r>
          </w:p>
          <w:p w:rsidR="00510182" w:rsidRPr="00510182" w:rsidRDefault="00510182" w:rsidP="00424D56">
            <w:pPr>
              <w:overflowPunct w:val="0"/>
              <w:ind w:left="210" w:hangingChars="100" w:hanging="21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○アレルギー疾患を有する幼児への対応</w:t>
            </w:r>
          </w:p>
          <w:p w:rsidR="00212F63" w:rsidRPr="00510182" w:rsidRDefault="00510182" w:rsidP="00510182">
            <w:pPr>
              <w:rPr>
                <w:rFonts w:ascii="ＭＳ 明朝" w:eastAsia="ＭＳ 明朝" w:hAnsi="ＭＳ 明朝"/>
              </w:rPr>
            </w:pPr>
            <w:r w:rsidRPr="00510182">
              <w:rPr>
                <w:rFonts w:ascii="ＭＳ 明朝" w:eastAsia="ＭＳ 明朝" w:hAnsi="ＭＳ 明朝" w:cs="ＭＳ 明朝" w:hint="eastAsia"/>
                <w:kern w:val="0"/>
                <w:szCs w:val="18"/>
              </w:rPr>
              <w:t>○緊急時の対応</w:t>
            </w:r>
          </w:p>
        </w:tc>
      </w:tr>
      <w:tr w:rsidR="00510182" w:rsidRPr="00510182" w:rsidTr="00245BB0">
        <w:tc>
          <w:tcPr>
            <w:tcW w:w="1555" w:type="dxa"/>
          </w:tcPr>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【説明】</w:t>
            </w:r>
          </w:p>
          <w:p w:rsidR="00212F63" w:rsidRPr="00510182" w:rsidRDefault="00510182" w:rsidP="00510182">
            <w:pPr>
              <w:rPr>
                <w:rFonts w:ascii="ＭＳ 明朝" w:eastAsia="ＭＳ 明朝" w:hAnsi="ＭＳ 明朝"/>
              </w:rPr>
            </w:pPr>
            <w:r w:rsidRPr="00510182">
              <w:rPr>
                <w:rFonts w:ascii="ＭＳ 明朝" w:eastAsia="ＭＳ 明朝" w:hAnsi="ＭＳ 明朝" w:cs="ＭＳ 明朝" w:hint="eastAsia"/>
                <w:kern w:val="0"/>
                <w:szCs w:val="18"/>
              </w:rPr>
              <w:t>幼児の安全確保、事故等の未然防止</w:t>
            </w:r>
          </w:p>
        </w:tc>
        <w:tc>
          <w:tcPr>
            <w:tcW w:w="4252" w:type="dxa"/>
          </w:tcPr>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○幼児教育の内容・方法の改善・充実</w:t>
            </w:r>
          </w:p>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○実践的指導力</w:t>
            </w:r>
          </w:p>
          <w:p w:rsidR="00212F63" w:rsidRPr="00510182" w:rsidRDefault="00510182" w:rsidP="00510182">
            <w:pPr>
              <w:rPr>
                <w:rFonts w:ascii="ＭＳ 明朝" w:eastAsia="ＭＳ 明朝" w:hAnsi="ＭＳ 明朝"/>
              </w:rPr>
            </w:pPr>
            <w:r w:rsidRPr="00510182">
              <w:rPr>
                <w:rFonts w:ascii="ＭＳ 明朝" w:eastAsia="ＭＳ 明朝" w:hAnsi="ＭＳ 明朝" w:cs="ＭＳ 明朝" w:hint="eastAsia"/>
                <w:kern w:val="0"/>
                <w:szCs w:val="18"/>
              </w:rPr>
              <w:t>○幼児理解力</w:t>
            </w:r>
          </w:p>
        </w:tc>
        <w:tc>
          <w:tcPr>
            <w:tcW w:w="3027" w:type="dxa"/>
          </w:tcPr>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○園内の安全確保</w:t>
            </w:r>
          </w:p>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○園外の安全確保</w:t>
            </w:r>
          </w:p>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○心停止への対応</w:t>
            </w:r>
          </w:p>
          <w:p w:rsidR="00212F63" w:rsidRPr="00510182" w:rsidRDefault="00212F63" w:rsidP="00212F63">
            <w:pPr>
              <w:ind w:left="210" w:hangingChars="100" w:hanging="210"/>
              <w:rPr>
                <w:rFonts w:ascii="ＭＳ 明朝" w:eastAsia="ＭＳ 明朝" w:hAnsi="ＭＳ 明朝"/>
              </w:rPr>
            </w:pPr>
          </w:p>
        </w:tc>
      </w:tr>
      <w:tr w:rsidR="00510182" w:rsidRPr="00510182" w:rsidTr="00245BB0">
        <w:tc>
          <w:tcPr>
            <w:tcW w:w="1555" w:type="dxa"/>
          </w:tcPr>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【説明】</w:t>
            </w:r>
          </w:p>
          <w:p w:rsidR="00212F63" w:rsidRPr="00510182" w:rsidRDefault="00510182" w:rsidP="00510182">
            <w:pPr>
              <w:rPr>
                <w:rFonts w:ascii="ＭＳ 明朝" w:eastAsia="ＭＳ 明朝" w:hAnsi="ＭＳ 明朝"/>
              </w:rPr>
            </w:pPr>
            <w:r w:rsidRPr="00510182">
              <w:rPr>
                <w:rFonts w:ascii="ＭＳ 明朝" w:eastAsia="ＭＳ 明朝" w:hAnsi="ＭＳ 明朝" w:cs="ＭＳ 明朝" w:hint="eastAsia"/>
                <w:kern w:val="0"/>
                <w:szCs w:val="18"/>
              </w:rPr>
              <w:t>絵本に親しむ指導の工夫</w:t>
            </w:r>
          </w:p>
        </w:tc>
        <w:tc>
          <w:tcPr>
            <w:tcW w:w="4252" w:type="dxa"/>
          </w:tcPr>
          <w:p w:rsidR="00212F63" w:rsidRPr="00510182" w:rsidRDefault="00510182" w:rsidP="003E1F1B">
            <w:pPr>
              <w:overflowPunct w:val="0"/>
              <w:textAlignment w:val="baseline"/>
              <w:rPr>
                <w:rFonts w:ascii="ＭＳ 明朝" w:eastAsia="ＭＳ 明朝" w:hAnsi="ＭＳ 明朝"/>
              </w:rPr>
            </w:pPr>
            <w:r w:rsidRPr="00510182">
              <w:rPr>
                <w:rFonts w:ascii="ＭＳ 明朝" w:eastAsia="ＭＳ 明朝" w:hAnsi="ＭＳ 明朝" w:cs="ＭＳ 明朝" w:hint="eastAsia"/>
                <w:kern w:val="0"/>
                <w:szCs w:val="18"/>
              </w:rPr>
              <w:t>○教育・保育に関する専門的な</w:t>
            </w:r>
            <w:bookmarkStart w:id="0" w:name="_GoBack"/>
            <w:bookmarkEnd w:id="0"/>
            <w:r w:rsidRPr="00510182">
              <w:rPr>
                <w:rFonts w:ascii="ＭＳ 明朝" w:eastAsia="ＭＳ 明朝" w:hAnsi="ＭＳ 明朝" w:cs="ＭＳ 明朝" w:hint="eastAsia"/>
                <w:kern w:val="0"/>
                <w:szCs w:val="18"/>
              </w:rPr>
              <w:t>知識・技能</w:t>
            </w:r>
          </w:p>
        </w:tc>
        <w:tc>
          <w:tcPr>
            <w:tcW w:w="3027" w:type="dxa"/>
          </w:tcPr>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○絵本の選び方について</w:t>
            </w:r>
          </w:p>
          <w:p w:rsidR="00510182" w:rsidRPr="00510182" w:rsidRDefault="00510182" w:rsidP="00510182">
            <w:pPr>
              <w:overflowPunct w:val="0"/>
              <w:textAlignment w:val="baseline"/>
              <w:rPr>
                <w:rFonts w:ascii="ＭＳ 明朝" w:eastAsia="ＭＳ 明朝" w:hAnsi="ＭＳ 明朝" w:cs="Times New Roman"/>
                <w:kern w:val="0"/>
                <w:szCs w:val="21"/>
              </w:rPr>
            </w:pPr>
            <w:r w:rsidRPr="00510182">
              <w:rPr>
                <w:rFonts w:ascii="ＭＳ 明朝" w:eastAsia="ＭＳ 明朝" w:hAnsi="ＭＳ 明朝" w:cs="ＭＳ 明朝" w:hint="eastAsia"/>
                <w:kern w:val="0"/>
                <w:szCs w:val="18"/>
              </w:rPr>
              <w:t>○読み聞かせの工夫について</w:t>
            </w:r>
          </w:p>
          <w:p w:rsidR="00212F63" w:rsidRPr="00510182" w:rsidRDefault="00212F63" w:rsidP="00212F63">
            <w:pPr>
              <w:ind w:left="210" w:hangingChars="100" w:hanging="210"/>
              <w:rPr>
                <w:rFonts w:ascii="ＭＳ 明朝" w:eastAsia="ＭＳ 明朝" w:hAnsi="ＭＳ 明朝"/>
              </w:rPr>
            </w:pPr>
          </w:p>
        </w:tc>
      </w:tr>
    </w:tbl>
    <w:p w:rsidR="002B774B" w:rsidRDefault="002B774B">
      <w:pPr>
        <w:rPr>
          <w:rFonts w:ascii="ＭＳ 明朝" w:eastAsia="ＭＳ 明朝" w:hAnsi="ＭＳ 明朝"/>
        </w:rPr>
      </w:pPr>
    </w:p>
    <w:p w:rsidR="00245BB0" w:rsidRPr="00245BB0" w:rsidRDefault="00245BB0">
      <w:pPr>
        <w:rPr>
          <w:rFonts w:ascii="ＭＳ 明朝" w:eastAsia="ＭＳ 明朝" w:hAnsi="ＭＳ 明朝"/>
        </w:rPr>
      </w:pPr>
      <w:r>
        <w:rPr>
          <w:rFonts w:ascii="ＭＳ 明朝" w:eastAsia="ＭＳ 明朝" w:hAnsi="ＭＳ 明朝" w:hint="eastAsia"/>
        </w:rPr>
        <w:t>○集合</w:t>
      </w:r>
    </w:p>
    <w:tbl>
      <w:tblPr>
        <w:tblStyle w:val="af"/>
        <w:tblW w:w="0" w:type="auto"/>
        <w:tblLook w:val="04A0" w:firstRow="1" w:lastRow="0" w:firstColumn="1" w:lastColumn="0" w:noHBand="0" w:noVBand="1"/>
      </w:tblPr>
      <w:tblGrid>
        <w:gridCol w:w="1123"/>
        <w:gridCol w:w="1123"/>
        <w:gridCol w:w="1257"/>
        <w:gridCol w:w="2304"/>
        <w:gridCol w:w="3027"/>
      </w:tblGrid>
      <w:tr w:rsidR="00E56474" w:rsidTr="00964BB0">
        <w:tc>
          <w:tcPr>
            <w:tcW w:w="1123" w:type="dxa"/>
          </w:tcPr>
          <w:p w:rsidR="00E56474" w:rsidRPr="005A39A5" w:rsidRDefault="00E56474" w:rsidP="00245BB0">
            <w:pPr>
              <w:jc w:val="center"/>
              <w:rPr>
                <w:rFonts w:ascii="ＭＳ 明朝" w:eastAsia="ＭＳ 明朝" w:hAnsi="ＭＳ 明朝"/>
              </w:rPr>
            </w:pPr>
            <w:r>
              <w:rPr>
                <w:rFonts w:ascii="ＭＳ 明朝" w:eastAsia="ＭＳ 明朝" w:hAnsi="ＭＳ 明朝" w:hint="eastAsia"/>
              </w:rPr>
              <w:t>日にち</w:t>
            </w:r>
          </w:p>
        </w:tc>
        <w:tc>
          <w:tcPr>
            <w:tcW w:w="1123" w:type="dxa"/>
          </w:tcPr>
          <w:p w:rsidR="00E56474" w:rsidRPr="005A39A5" w:rsidRDefault="00E56474" w:rsidP="00245BB0">
            <w:pPr>
              <w:jc w:val="center"/>
              <w:rPr>
                <w:rFonts w:ascii="ＭＳ 明朝" w:eastAsia="ＭＳ 明朝" w:hAnsi="ＭＳ 明朝"/>
              </w:rPr>
            </w:pPr>
            <w:r>
              <w:rPr>
                <w:rFonts w:ascii="ＭＳ 明朝" w:eastAsia="ＭＳ 明朝" w:hAnsi="ＭＳ 明朝" w:hint="eastAsia"/>
              </w:rPr>
              <w:t>時間</w:t>
            </w:r>
          </w:p>
        </w:tc>
        <w:tc>
          <w:tcPr>
            <w:tcW w:w="1257" w:type="dxa"/>
          </w:tcPr>
          <w:p w:rsidR="00E56474" w:rsidRPr="005A39A5" w:rsidRDefault="00E56474" w:rsidP="00245BB0">
            <w:pPr>
              <w:jc w:val="center"/>
              <w:rPr>
                <w:rFonts w:ascii="ＭＳ 明朝" w:eastAsia="ＭＳ 明朝" w:hAnsi="ＭＳ 明朝"/>
              </w:rPr>
            </w:pPr>
            <w:r w:rsidRPr="005A39A5">
              <w:rPr>
                <w:rFonts w:ascii="ＭＳ 明朝" w:eastAsia="ＭＳ 明朝" w:hAnsi="ＭＳ 明朝" w:hint="eastAsia"/>
              </w:rPr>
              <w:t>項目</w:t>
            </w:r>
          </w:p>
        </w:tc>
        <w:tc>
          <w:tcPr>
            <w:tcW w:w="2304" w:type="dxa"/>
          </w:tcPr>
          <w:p w:rsidR="00E56474" w:rsidRPr="005A39A5" w:rsidRDefault="00E56474" w:rsidP="00245BB0">
            <w:pPr>
              <w:jc w:val="center"/>
              <w:rPr>
                <w:rFonts w:ascii="ＭＳ 明朝" w:eastAsia="ＭＳ 明朝" w:hAnsi="ＭＳ 明朝"/>
              </w:rPr>
            </w:pPr>
            <w:r w:rsidRPr="005A39A5">
              <w:rPr>
                <w:rFonts w:ascii="ＭＳ 明朝" w:eastAsia="ＭＳ 明朝" w:hAnsi="ＭＳ 明朝" w:hint="eastAsia"/>
              </w:rPr>
              <w:t>キーとなる資質能力</w:t>
            </w:r>
          </w:p>
        </w:tc>
        <w:tc>
          <w:tcPr>
            <w:tcW w:w="3027" w:type="dxa"/>
          </w:tcPr>
          <w:p w:rsidR="00E56474" w:rsidRPr="005A39A5" w:rsidRDefault="00E56474" w:rsidP="00245BB0">
            <w:pPr>
              <w:jc w:val="center"/>
              <w:rPr>
                <w:rFonts w:ascii="ＭＳ 明朝" w:eastAsia="ＭＳ 明朝" w:hAnsi="ＭＳ 明朝"/>
              </w:rPr>
            </w:pPr>
            <w:r w:rsidRPr="005A39A5">
              <w:rPr>
                <w:rFonts w:ascii="ＭＳ 明朝" w:eastAsia="ＭＳ 明朝" w:hAnsi="ＭＳ 明朝" w:hint="eastAsia"/>
              </w:rPr>
              <w:t>主な内容</w:t>
            </w:r>
          </w:p>
        </w:tc>
      </w:tr>
      <w:tr w:rsidR="00E56474" w:rsidTr="00964BB0">
        <w:tc>
          <w:tcPr>
            <w:tcW w:w="1123" w:type="dxa"/>
          </w:tcPr>
          <w:p w:rsidR="00E56474" w:rsidRPr="0032739D" w:rsidRDefault="00E56474" w:rsidP="00245BB0">
            <w:pPr>
              <w:rPr>
                <w:rFonts w:ascii="ＭＳ 明朝" w:eastAsia="ＭＳ 明朝" w:hAnsi="ＭＳ 明朝"/>
              </w:rPr>
            </w:pPr>
            <w:r w:rsidRPr="0032739D">
              <w:rPr>
                <w:rFonts w:ascii="ＭＳ 明朝" w:eastAsia="ＭＳ 明朝" w:hAnsi="ＭＳ 明朝" w:hint="eastAsia"/>
              </w:rPr>
              <w:t>7/27（木）</w:t>
            </w:r>
          </w:p>
        </w:tc>
        <w:tc>
          <w:tcPr>
            <w:tcW w:w="1123" w:type="dxa"/>
          </w:tcPr>
          <w:p w:rsidR="00E56474" w:rsidRPr="0032739D" w:rsidRDefault="00E56474" w:rsidP="00E56474">
            <w:pPr>
              <w:rPr>
                <w:rFonts w:ascii="ＭＳ 明朝" w:eastAsia="ＭＳ 明朝" w:hAnsi="ＭＳ 明朝"/>
              </w:rPr>
            </w:pPr>
            <w:r w:rsidRPr="0032739D">
              <w:rPr>
                <w:rFonts w:ascii="ＭＳ 明朝" w:eastAsia="ＭＳ 明朝" w:hAnsi="ＭＳ 明朝" w:hint="eastAsia"/>
              </w:rPr>
              <w:t>13:3</w:t>
            </w:r>
            <w:r w:rsidRPr="0032739D">
              <w:rPr>
                <w:rFonts w:ascii="ＭＳ 明朝" w:eastAsia="ＭＳ 明朝" w:hAnsi="ＭＳ 明朝"/>
              </w:rPr>
              <w:t>0</w:t>
            </w:r>
          </w:p>
          <w:p w:rsidR="00E56474" w:rsidRPr="0032739D" w:rsidRDefault="00E56474" w:rsidP="00E56474">
            <w:pPr>
              <w:rPr>
                <w:rFonts w:ascii="ＭＳ 明朝" w:eastAsia="ＭＳ 明朝" w:hAnsi="ＭＳ 明朝"/>
              </w:rPr>
            </w:pPr>
            <w:r w:rsidRPr="0032739D">
              <w:rPr>
                <w:rFonts w:ascii="ＭＳ 明朝" w:eastAsia="ＭＳ 明朝" w:hAnsi="ＭＳ 明朝" w:hint="eastAsia"/>
              </w:rPr>
              <w:t>～16:30</w:t>
            </w:r>
          </w:p>
        </w:tc>
        <w:tc>
          <w:tcPr>
            <w:tcW w:w="1257" w:type="dxa"/>
          </w:tcPr>
          <w:p w:rsidR="00E56474" w:rsidRPr="0032739D" w:rsidRDefault="00E56474" w:rsidP="00245BB0">
            <w:pPr>
              <w:rPr>
                <w:rFonts w:ascii="ＭＳ 明朝" w:eastAsia="ＭＳ 明朝" w:hAnsi="ＭＳ 明朝"/>
              </w:rPr>
            </w:pPr>
            <w:r w:rsidRPr="0032739D">
              <w:rPr>
                <w:rFonts w:ascii="ＭＳ 明朝" w:eastAsia="ＭＳ 明朝" w:hAnsi="ＭＳ 明朝" w:hint="eastAsia"/>
                <w:szCs w:val="18"/>
              </w:rPr>
              <w:t>創作活動等、自然の中の遊び</w:t>
            </w:r>
          </w:p>
        </w:tc>
        <w:tc>
          <w:tcPr>
            <w:tcW w:w="2304" w:type="dxa"/>
          </w:tcPr>
          <w:p w:rsidR="00E56474" w:rsidRPr="0032739D" w:rsidRDefault="00E56474" w:rsidP="00424D56">
            <w:pPr>
              <w:overflowPunct w:val="0"/>
              <w:ind w:left="210" w:hangingChars="100" w:hanging="210"/>
              <w:textAlignment w:val="baseline"/>
              <w:rPr>
                <w:rFonts w:ascii="ＭＳ 明朝" w:eastAsia="ＭＳ 明朝" w:hAnsi="ＭＳ 明朝" w:cs="Times New Roman"/>
                <w:kern w:val="0"/>
                <w:szCs w:val="21"/>
              </w:rPr>
            </w:pPr>
            <w:r w:rsidRPr="0032739D">
              <w:rPr>
                <w:rFonts w:ascii="ＭＳ 明朝" w:eastAsia="ＭＳ 明朝" w:hAnsi="ＭＳ 明朝" w:cs="ＭＳ 明朝" w:hint="eastAsia"/>
                <w:kern w:val="0"/>
                <w:szCs w:val="18"/>
              </w:rPr>
              <w:t>○教育・保育に関する専門的な知識・技能</w:t>
            </w:r>
          </w:p>
          <w:p w:rsidR="00E56474" w:rsidRPr="0032739D" w:rsidRDefault="00E56474" w:rsidP="00E56474">
            <w:pPr>
              <w:rPr>
                <w:rFonts w:ascii="ＭＳ 明朝" w:eastAsia="ＭＳ 明朝" w:hAnsi="ＭＳ 明朝"/>
              </w:rPr>
            </w:pPr>
            <w:r w:rsidRPr="0032739D">
              <w:rPr>
                <w:rFonts w:ascii="ＭＳ 明朝" w:eastAsia="ＭＳ 明朝" w:hAnsi="ＭＳ 明朝" w:cs="ＭＳ 明朝" w:hint="eastAsia"/>
                <w:kern w:val="0"/>
                <w:szCs w:val="18"/>
              </w:rPr>
              <w:t>○実践的指導力</w:t>
            </w:r>
          </w:p>
        </w:tc>
        <w:tc>
          <w:tcPr>
            <w:tcW w:w="3027" w:type="dxa"/>
          </w:tcPr>
          <w:p w:rsidR="00E56474" w:rsidRPr="0032739D" w:rsidRDefault="00E56474" w:rsidP="00424D56">
            <w:pPr>
              <w:overflowPunct w:val="0"/>
              <w:ind w:left="210" w:hangingChars="100" w:hanging="210"/>
              <w:textAlignment w:val="baseline"/>
              <w:rPr>
                <w:rFonts w:ascii="ＭＳ 明朝" w:eastAsia="ＭＳ 明朝" w:hAnsi="ＭＳ 明朝" w:cs="Times New Roman"/>
                <w:kern w:val="0"/>
                <w:szCs w:val="21"/>
              </w:rPr>
            </w:pPr>
            <w:r w:rsidRPr="0032739D">
              <w:rPr>
                <w:rFonts w:ascii="ＭＳ 明朝" w:eastAsia="ＭＳ 明朝" w:hAnsi="ＭＳ 明朝" w:cs="ＭＳ 明朝" w:hint="eastAsia"/>
                <w:kern w:val="0"/>
                <w:szCs w:val="18"/>
              </w:rPr>
              <w:t>○屋外や屋内の環境を生かした遊び</w:t>
            </w:r>
          </w:p>
          <w:p w:rsidR="00E56474" w:rsidRPr="0032739D" w:rsidRDefault="00E56474" w:rsidP="00424D56">
            <w:pPr>
              <w:overflowPunct w:val="0"/>
              <w:ind w:left="210" w:hangingChars="100" w:hanging="210"/>
              <w:textAlignment w:val="baseline"/>
              <w:rPr>
                <w:rFonts w:ascii="ＭＳ 明朝" w:eastAsia="ＭＳ 明朝" w:hAnsi="ＭＳ 明朝" w:cs="Times New Roman"/>
                <w:kern w:val="0"/>
                <w:szCs w:val="21"/>
              </w:rPr>
            </w:pPr>
            <w:r w:rsidRPr="0032739D">
              <w:rPr>
                <w:rFonts w:ascii="ＭＳ 明朝" w:eastAsia="ＭＳ 明朝" w:hAnsi="ＭＳ 明朝" w:cs="ＭＳ 明朝" w:hint="eastAsia"/>
                <w:kern w:val="0"/>
                <w:szCs w:val="18"/>
              </w:rPr>
              <w:t>○幼児の創作活動へのかかわりや支援の工夫、安全指導の在り方</w:t>
            </w:r>
          </w:p>
          <w:p w:rsidR="00E56474" w:rsidRPr="0032739D" w:rsidRDefault="00E56474" w:rsidP="00424D56">
            <w:pPr>
              <w:ind w:left="210" w:hangingChars="100" w:hanging="210"/>
              <w:rPr>
                <w:rFonts w:ascii="ＭＳ 明朝" w:eastAsia="ＭＳ 明朝" w:hAnsi="ＭＳ 明朝"/>
              </w:rPr>
            </w:pPr>
            <w:r w:rsidRPr="0032739D">
              <w:rPr>
                <w:rFonts w:ascii="ＭＳ 明朝" w:eastAsia="ＭＳ 明朝" w:hAnsi="ＭＳ 明朝" w:cs="ＭＳ 明朝" w:hint="eastAsia"/>
                <w:kern w:val="0"/>
                <w:szCs w:val="18"/>
              </w:rPr>
              <w:t>○自然を活用した幼児期の運動プログラムの体験</w:t>
            </w:r>
          </w:p>
        </w:tc>
      </w:tr>
      <w:tr w:rsidR="00964BB0" w:rsidTr="00964BB0">
        <w:tc>
          <w:tcPr>
            <w:tcW w:w="1123" w:type="dxa"/>
            <w:vMerge w:val="restart"/>
          </w:tcPr>
          <w:p w:rsidR="00964BB0" w:rsidRPr="0032739D" w:rsidRDefault="00964BB0" w:rsidP="00964BB0">
            <w:pPr>
              <w:rPr>
                <w:rFonts w:ascii="ＭＳ 明朝" w:eastAsia="ＭＳ 明朝" w:hAnsi="ＭＳ 明朝"/>
              </w:rPr>
            </w:pPr>
            <w:r w:rsidRPr="0032739D">
              <w:rPr>
                <w:rFonts w:ascii="ＭＳ 明朝" w:eastAsia="ＭＳ 明朝" w:hAnsi="ＭＳ 明朝" w:hint="eastAsia"/>
              </w:rPr>
              <w:t>7/2</w:t>
            </w:r>
            <w:r w:rsidRPr="0032739D">
              <w:rPr>
                <w:rFonts w:ascii="ＭＳ 明朝" w:eastAsia="ＭＳ 明朝" w:hAnsi="ＭＳ 明朝"/>
              </w:rPr>
              <w:t>8</w:t>
            </w:r>
            <w:r w:rsidRPr="0032739D">
              <w:rPr>
                <w:rFonts w:ascii="ＭＳ 明朝" w:eastAsia="ＭＳ 明朝" w:hAnsi="ＭＳ 明朝" w:hint="eastAsia"/>
              </w:rPr>
              <w:t>（金）</w:t>
            </w:r>
          </w:p>
        </w:tc>
        <w:tc>
          <w:tcPr>
            <w:tcW w:w="1123" w:type="dxa"/>
          </w:tcPr>
          <w:p w:rsidR="00964BB0" w:rsidRPr="0032739D" w:rsidRDefault="00964BB0" w:rsidP="00964BB0">
            <w:pPr>
              <w:overflowPunct w:val="0"/>
              <w:textAlignment w:val="baseline"/>
              <w:rPr>
                <w:rFonts w:ascii="ＭＳ 明朝" w:eastAsia="ＭＳ 明朝" w:hAnsi="ＭＳ 明朝" w:cs="Times New Roman"/>
                <w:kern w:val="0"/>
                <w:szCs w:val="21"/>
              </w:rPr>
            </w:pPr>
            <w:r w:rsidRPr="0032739D">
              <w:rPr>
                <w:rFonts w:ascii="ＭＳ 明朝" w:eastAsia="ＭＳ 明朝" w:hAnsi="ＭＳ 明朝" w:cs="ＭＳ 明朝"/>
                <w:kern w:val="0"/>
                <w:szCs w:val="18"/>
              </w:rPr>
              <w:t>9:00</w:t>
            </w:r>
          </w:p>
          <w:p w:rsidR="00964BB0" w:rsidRPr="0032739D" w:rsidRDefault="00964BB0" w:rsidP="00964BB0">
            <w:pPr>
              <w:rPr>
                <w:rFonts w:ascii="ＭＳ 明朝" w:eastAsia="ＭＳ 明朝" w:hAnsi="ＭＳ 明朝"/>
              </w:rPr>
            </w:pPr>
            <w:r w:rsidRPr="0032739D">
              <w:rPr>
                <w:rFonts w:ascii="ＭＳ 明朝" w:eastAsia="ＭＳ 明朝" w:hAnsi="ＭＳ 明朝" w:cs="ＭＳ 明朝" w:hint="eastAsia"/>
                <w:kern w:val="0"/>
                <w:szCs w:val="18"/>
              </w:rPr>
              <w:t>～</w:t>
            </w:r>
            <w:r w:rsidRPr="0032739D">
              <w:rPr>
                <w:rFonts w:ascii="ＭＳ 明朝" w:eastAsia="ＭＳ 明朝" w:hAnsi="ＭＳ 明朝" w:cs="ＭＳ 明朝"/>
                <w:kern w:val="0"/>
                <w:szCs w:val="18"/>
              </w:rPr>
              <w:t>10:</w:t>
            </w:r>
            <w:r>
              <w:rPr>
                <w:rFonts w:ascii="ＭＳ 明朝" w:eastAsia="ＭＳ 明朝" w:hAnsi="ＭＳ 明朝" w:cs="ＭＳ 明朝"/>
                <w:kern w:val="0"/>
                <w:szCs w:val="18"/>
              </w:rPr>
              <w:t>1</w:t>
            </w:r>
            <w:r w:rsidRPr="0032739D">
              <w:rPr>
                <w:rFonts w:ascii="ＭＳ 明朝" w:eastAsia="ＭＳ 明朝" w:hAnsi="ＭＳ 明朝" w:cs="ＭＳ 明朝"/>
                <w:kern w:val="0"/>
                <w:szCs w:val="18"/>
              </w:rPr>
              <w:t>0</w:t>
            </w:r>
          </w:p>
        </w:tc>
        <w:tc>
          <w:tcPr>
            <w:tcW w:w="1257" w:type="dxa"/>
          </w:tcPr>
          <w:p w:rsidR="00964BB0" w:rsidRPr="0032739D" w:rsidRDefault="00964BB0" w:rsidP="00964BB0">
            <w:pPr>
              <w:rPr>
                <w:rFonts w:ascii="ＭＳ 明朝" w:eastAsia="ＭＳ 明朝" w:hAnsi="ＭＳ 明朝"/>
              </w:rPr>
            </w:pPr>
            <w:r w:rsidRPr="0032739D">
              <w:rPr>
                <w:rFonts w:ascii="ＭＳ 明朝" w:eastAsia="ＭＳ 明朝" w:hAnsi="ＭＳ 明朝" w:hint="eastAsia"/>
                <w:szCs w:val="18"/>
              </w:rPr>
              <w:t>保護者とのかかわり方の基本</w:t>
            </w:r>
          </w:p>
        </w:tc>
        <w:tc>
          <w:tcPr>
            <w:tcW w:w="2304" w:type="dxa"/>
          </w:tcPr>
          <w:p w:rsidR="00964BB0" w:rsidRPr="0032739D" w:rsidRDefault="00964BB0" w:rsidP="00424D56">
            <w:pPr>
              <w:ind w:left="210" w:hangingChars="100" w:hanging="210"/>
              <w:rPr>
                <w:rFonts w:ascii="ＭＳ 明朝" w:eastAsia="ＭＳ 明朝" w:hAnsi="ＭＳ 明朝"/>
                <w:szCs w:val="21"/>
              </w:rPr>
            </w:pPr>
            <w:r w:rsidRPr="0032739D">
              <w:rPr>
                <w:rFonts w:ascii="ＭＳ 明朝" w:eastAsia="ＭＳ 明朝" w:hAnsi="ＭＳ 明朝" w:hint="eastAsia"/>
                <w:szCs w:val="18"/>
              </w:rPr>
              <w:t>○地域等との連携・協働力</w:t>
            </w:r>
          </w:p>
        </w:tc>
        <w:tc>
          <w:tcPr>
            <w:tcW w:w="3027" w:type="dxa"/>
          </w:tcPr>
          <w:p w:rsidR="00964BB0" w:rsidRPr="0032739D" w:rsidRDefault="00964BB0" w:rsidP="00964BB0">
            <w:pPr>
              <w:overflowPunct w:val="0"/>
              <w:textAlignment w:val="baseline"/>
              <w:rPr>
                <w:rFonts w:ascii="ＭＳ 明朝" w:eastAsia="ＭＳ 明朝" w:hAnsi="ＭＳ 明朝" w:cs="Times New Roman"/>
                <w:kern w:val="0"/>
                <w:szCs w:val="21"/>
              </w:rPr>
            </w:pPr>
            <w:r w:rsidRPr="0032739D">
              <w:rPr>
                <w:rFonts w:ascii="ＭＳ 明朝" w:eastAsia="ＭＳ 明朝" w:hAnsi="ＭＳ 明朝" w:cs="ＭＳ 明朝" w:hint="eastAsia"/>
                <w:kern w:val="0"/>
                <w:szCs w:val="18"/>
              </w:rPr>
              <w:t>○保護者とのかかわり方</w:t>
            </w:r>
          </w:p>
          <w:p w:rsidR="00964BB0" w:rsidRPr="0032739D" w:rsidRDefault="00964BB0" w:rsidP="00964BB0">
            <w:pPr>
              <w:rPr>
                <w:rFonts w:ascii="ＭＳ 明朝" w:eastAsia="ＭＳ 明朝" w:hAnsi="ＭＳ 明朝"/>
                <w:szCs w:val="21"/>
              </w:rPr>
            </w:pPr>
            <w:r w:rsidRPr="0032739D">
              <w:rPr>
                <w:rFonts w:ascii="ＭＳ 明朝" w:eastAsia="ＭＳ 明朝" w:hAnsi="ＭＳ 明朝" w:cs="ＭＳ 明朝" w:hint="eastAsia"/>
                <w:kern w:val="0"/>
                <w:szCs w:val="18"/>
              </w:rPr>
              <w:t>○保護者の心情等の理解</w:t>
            </w:r>
          </w:p>
        </w:tc>
      </w:tr>
      <w:tr w:rsidR="00964BB0" w:rsidRPr="005A39A5" w:rsidTr="00964BB0">
        <w:trPr>
          <w:trHeight w:val="634"/>
        </w:trPr>
        <w:tc>
          <w:tcPr>
            <w:tcW w:w="1123" w:type="dxa"/>
            <w:vMerge/>
          </w:tcPr>
          <w:p w:rsidR="00964BB0" w:rsidRPr="0032739D" w:rsidRDefault="00964BB0" w:rsidP="00964BB0">
            <w:pPr>
              <w:rPr>
                <w:rFonts w:ascii="ＭＳ 明朝" w:eastAsia="ＭＳ 明朝" w:hAnsi="ＭＳ 明朝"/>
                <w:szCs w:val="21"/>
              </w:rPr>
            </w:pPr>
          </w:p>
        </w:tc>
        <w:tc>
          <w:tcPr>
            <w:tcW w:w="1123" w:type="dxa"/>
          </w:tcPr>
          <w:p w:rsidR="00964BB0" w:rsidRPr="0032739D" w:rsidRDefault="00964BB0" w:rsidP="00964BB0">
            <w:pPr>
              <w:overflowPunct w:val="0"/>
              <w:textAlignment w:val="baseline"/>
              <w:rPr>
                <w:rFonts w:ascii="ＭＳ 明朝" w:eastAsia="ＭＳ 明朝" w:hAnsi="ＭＳ 明朝" w:cs="Times New Roman"/>
                <w:kern w:val="0"/>
                <w:szCs w:val="21"/>
              </w:rPr>
            </w:pPr>
            <w:r>
              <w:rPr>
                <w:rFonts w:ascii="ＭＳ 明朝" w:eastAsia="ＭＳ 明朝" w:hAnsi="ＭＳ 明朝" w:cs="ＭＳ 明朝"/>
                <w:kern w:val="0"/>
                <w:szCs w:val="18"/>
              </w:rPr>
              <w:t>10:2</w:t>
            </w:r>
            <w:r w:rsidRPr="0032739D">
              <w:rPr>
                <w:rFonts w:ascii="ＭＳ 明朝" w:eastAsia="ＭＳ 明朝" w:hAnsi="ＭＳ 明朝" w:cs="ＭＳ 明朝"/>
                <w:kern w:val="0"/>
                <w:szCs w:val="18"/>
              </w:rPr>
              <w:t>0</w:t>
            </w:r>
          </w:p>
          <w:p w:rsidR="00964BB0" w:rsidRPr="0032739D" w:rsidRDefault="00964BB0" w:rsidP="00964BB0">
            <w:pPr>
              <w:rPr>
                <w:rFonts w:ascii="ＭＳ 明朝" w:eastAsia="ＭＳ 明朝" w:hAnsi="ＭＳ 明朝"/>
                <w:szCs w:val="21"/>
              </w:rPr>
            </w:pPr>
            <w:r w:rsidRPr="0032739D">
              <w:rPr>
                <w:rFonts w:ascii="ＭＳ 明朝" w:eastAsia="ＭＳ 明朝" w:hAnsi="ＭＳ 明朝" w:cs="ＭＳ 明朝" w:hint="eastAsia"/>
                <w:kern w:val="0"/>
                <w:szCs w:val="18"/>
              </w:rPr>
              <w:t>～</w:t>
            </w:r>
            <w:r w:rsidRPr="0032739D">
              <w:rPr>
                <w:rFonts w:ascii="ＭＳ 明朝" w:eastAsia="ＭＳ 明朝" w:hAnsi="ＭＳ 明朝" w:cs="ＭＳ 明朝"/>
                <w:kern w:val="0"/>
                <w:szCs w:val="18"/>
              </w:rPr>
              <w:t>11:</w:t>
            </w:r>
            <w:r>
              <w:rPr>
                <w:rFonts w:ascii="ＭＳ 明朝" w:eastAsia="ＭＳ 明朝" w:hAnsi="ＭＳ 明朝" w:cs="ＭＳ 明朝"/>
                <w:kern w:val="0"/>
                <w:szCs w:val="18"/>
              </w:rPr>
              <w:t>4</w:t>
            </w:r>
            <w:r w:rsidRPr="0032739D">
              <w:rPr>
                <w:rFonts w:ascii="ＭＳ 明朝" w:eastAsia="ＭＳ 明朝" w:hAnsi="ＭＳ 明朝" w:cs="ＭＳ 明朝"/>
                <w:kern w:val="0"/>
                <w:szCs w:val="18"/>
              </w:rPr>
              <w:t>0</w:t>
            </w:r>
          </w:p>
        </w:tc>
        <w:tc>
          <w:tcPr>
            <w:tcW w:w="1257" w:type="dxa"/>
          </w:tcPr>
          <w:p w:rsidR="00964BB0" w:rsidRPr="0032739D" w:rsidRDefault="00964BB0" w:rsidP="00964BB0">
            <w:pPr>
              <w:rPr>
                <w:rFonts w:ascii="ＭＳ 明朝" w:eastAsia="ＭＳ 明朝" w:hAnsi="ＭＳ 明朝"/>
              </w:rPr>
            </w:pPr>
            <w:r w:rsidRPr="0032739D">
              <w:rPr>
                <w:rFonts w:ascii="ＭＳ 明朝" w:eastAsia="ＭＳ 明朝" w:hAnsi="ＭＳ 明朝" w:hint="eastAsia"/>
                <w:szCs w:val="18"/>
              </w:rPr>
              <w:t>体を動かす遊びの指導</w:t>
            </w:r>
          </w:p>
        </w:tc>
        <w:tc>
          <w:tcPr>
            <w:tcW w:w="2304" w:type="dxa"/>
          </w:tcPr>
          <w:p w:rsidR="00964BB0" w:rsidRPr="0032739D" w:rsidRDefault="00964BB0" w:rsidP="00424D56">
            <w:pPr>
              <w:overflowPunct w:val="0"/>
              <w:ind w:left="210" w:hangingChars="100" w:hanging="210"/>
              <w:textAlignment w:val="baseline"/>
              <w:rPr>
                <w:rFonts w:ascii="ＭＳ 明朝" w:eastAsia="ＭＳ 明朝" w:hAnsi="ＭＳ 明朝" w:cs="Times New Roman"/>
                <w:kern w:val="0"/>
                <w:szCs w:val="21"/>
              </w:rPr>
            </w:pPr>
            <w:r w:rsidRPr="0032739D">
              <w:rPr>
                <w:rFonts w:ascii="ＭＳ 明朝" w:eastAsia="ＭＳ 明朝" w:hAnsi="ＭＳ 明朝" w:cs="ＭＳ 明朝" w:hint="eastAsia"/>
                <w:kern w:val="0"/>
                <w:szCs w:val="18"/>
              </w:rPr>
              <w:t>○教育・保育に関する　専門的な知識・技能</w:t>
            </w:r>
          </w:p>
          <w:p w:rsidR="00964BB0" w:rsidRPr="0032739D" w:rsidRDefault="00964BB0" w:rsidP="00964BB0">
            <w:pPr>
              <w:rPr>
                <w:rFonts w:ascii="ＭＳ 明朝" w:eastAsia="ＭＳ 明朝" w:hAnsi="ＭＳ 明朝"/>
              </w:rPr>
            </w:pPr>
            <w:r w:rsidRPr="0032739D">
              <w:rPr>
                <w:rFonts w:ascii="ＭＳ 明朝" w:eastAsia="ＭＳ 明朝" w:hAnsi="ＭＳ 明朝" w:cs="ＭＳ 明朝" w:hint="eastAsia"/>
                <w:kern w:val="0"/>
                <w:szCs w:val="18"/>
              </w:rPr>
              <w:t>○実践的指導力</w:t>
            </w:r>
          </w:p>
        </w:tc>
        <w:tc>
          <w:tcPr>
            <w:tcW w:w="3027" w:type="dxa"/>
          </w:tcPr>
          <w:p w:rsidR="00964BB0" w:rsidRPr="0032739D" w:rsidRDefault="00964BB0" w:rsidP="00424D56">
            <w:pPr>
              <w:overflowPunct w:val="0"/>
              <w:ind w:left="210" w:hangingChars="100" w:hanging="210"/>
              <w:textAlignment w:val="baseline"/>
              <w:rPr>
                <w:rFonts w:ascii="ＭＳ 明朝" w:eastAsia="ＭＳ 明朝" w:hAnsi="ＭＳ 明朝" w:cs="Times New Roman"/>
                <w:kern w:val="0"/>
                <w:szCs w:val="21"/>
              </w:rPr>
            </w:pPr>
            <w:r w:rsidRPr="0032739D">
              <w:rPr>
                <w:rFonts w:ascii="ＭＳ 明朝" w:eastAsia="ＭＳ 明朝" w:hAnsi="ＭＳ 明朝" w:cs="ＭＳ 明朝" w:hint="eastAsia"/>
                <w:kern w:val="0"/>
                <w:szCs w:val="18"/>
              </w:rPr>
              <w:t>○幼児期運動指針による「運動あそび」の実践と展望</w:t>
            </w:r>
          </w:p>
          <w:p w:rsidR="00964BB0" w:rsidRPr="0032739D" w:rsidRDefault="00964BB0" w:rsidP="00424D56">
            <w:pPr>
              <w:ind w:left="210" w:hangingChars="100" w:hanging="210"/>
              <w:rPr>
                <w:rFonts w:ascii="ＭＳ 明朝" w:eastAsia="ＭＳ 明朝" w:hAnsi="ＭＳ 明朝"/>
              </w:rPr>
            </w:pPr>
            <w:r w:rsidRPr="0032739D">
              <w:rPr>
                <w:rFonts w:ascii="ＭＳ 明朝" w:eastAsia="ＭＳ 明朝" w:hAnsi="ＭＳ 明朝" w:cs="ＭＳ 明朝" w:hint="eastAsia"/>
                <w:kern w:val="0"/>
                <w:szCs w:val="18"/>
              </w:rPr>
              <w:t>○運動遊びにおける安全指導、安全管理</w:t>
            </w:r>
          </w:p>
        </w:tc>
      </w:tr>
      <w:tr w:rsidR="00964BB0" w:rsidRPr="005A39A5" w:rsidTr="00964BB0">
        <w:trPr>
          <w:trHeight w:val="634"/>
        </w:trPr>
        <w:tc>
          <w:tcPr>
            <w:tcW w:w="1123" w:type="dxa"/>
            <w:vMerge/>
          </w:tcPr>
          <w:p w:rsidR="00964BB0" w:rsidRPr="0032739D" w:rsidRDefault="00964BB0" w:rsidP="00964BB0">
            <w:pPr>
              <w:rPr>
                <w:rFonts w:ascii="ＭＳ 明朝" w:eastAsia="ＭＳ 明朝" w:hAnsi="ＭＳ 明朝"/>
              </w:rPr>
            </w:pPr>
          </w:p>
        </w:tc>
        <w:tc>
          <w:tcPr>
            <w:tcW w:w="1123" w:type="dxa"/>
          </w:tcPr>
          <w:p w:rsidR="00964BB0" w:rsidRPr="0032739D" w:rsidRDefault="00964BB0" w:rsidP="00964BB0">
            <w:pPr>
              <w:overflowPunct w:val="0"/>
              <w:textAlignment w:val="baseline"/>
              <w:rPr>
                <w:rFonts w:ascii="ＭＳ 明朝" w:eastAsia="ＭＳ 明朝" w:hAnsi="ＭＳ 明朝" w:cs="Times New Roman"/>
                <w:kern w:val="0"/>
                <w:szCs w:val="21"/>
              </w:rPr>
            </w:pPr>
            <w:r w:rsidRPr="0032739D">
              <w:rPr>
                <w:rFonts w:ascii="ＭＳ 明朝" w:eastAsia="ＭＳ 明朝" w:hAnsi="ＭＳ 明朝" w:cs="ＭＳ 明朝"/>
                <w:kern w:val="0"/>
                <w:szCs w:val="18"/>
              </w:rPr>
              <w:t>1</w:t>
            </w:r>
            <w:r>
              <w:rPr>
                <w:rFonts w:ascii="ＭＳ 明朝" w:eastAsia="ＭＳ 明朝" w:hAnsi="ＭＳ 明朝" w:cs="ＭＳ 明朝"/>
                <w:kern w:val="0"/>
                <w:szCs w:val="18"/>
              </w:rPr>
              <w:t>2</w:t>
            </w:r>
            <w:r w:rsidRPr="0032739D">
              <w:rPr>
                <w:rFonts w:ascii="ＭＳ 明朝" w:eastAsia="ＭＳ 明朝" w:hAnsi="ＭＳ 明朝" w:cs="ＭＳ 明朝"/>
                <w:kern w:val="0"/>
                <w:szCs w:val="18"/>
              </w:rPr>
              <w:t>:</w:t>
            </w:r>
            <w:r>
              <w:rPr>
                <w:rFonts w:ascii="ＭＳ 明朝" w:eastAsia="ＭＳ 明朝" w:hAnsi="ＭＳ 明朝" w:cs="ＭＳ 明朝"/>
                <w:kern w:val="0"/>
                <w:szCs w:val="18"/>
              </w:rPr>
              <w:t>4</w:t>
            </w:r>
            <w:r w:rsidRPr="0032739D">
              <w:rPr>
                <w:rFonts w:ascii="ＭＳ 明朝" w:eastAsia="ＭＳ 明朝" w:hAnsi="ＭＳ 明朝" w:cs="ＭＳ 明朝"/>
                <w:kern w:val="0"/>
                <w:szCs w:val="18"/>
              </w:rPr>
              <w:t>0</w:t>
            </w:r>
          </w:p>
          <w:p w:rsidR="00964BB0" w:rsidRPr="0032739D" w:rsidRDefault="00964BB0" w:rsidP="00964BB0">
            <w:pPr>
              <w:rPr>
                <w:rFonts w:ascii="ＭＳ 明朝" w:eastAsia="ＭＳ 明朝" w:hAnsi="ＭＳ 明朝"/>
              </w:rPr>
            </w:pPr>
            <w:r w:rsidRPr="0032739D">
              <w:rPr>
                <w:rFonts w:ascii="ＭＳ 明朝" w:eastAsia="ＭＳ 明朝" w:hAnsi="ＭＳ 明朝" w:cs="ＭＳ 明朝" w:hint="eastAsia"/>
                <w:kern w:val="0"/>
                <w:szCs w:val="18"/>
              </w:rPr>
              <w:t>～</w:t>
            </w:r>
            <w:r w:rsidRPr="0032739D">
              <w:rPr>
                <w:rFonts w:ascii="ＭＳ 明朝" w:eastAsia="ＭＳ 明朝" w:hAnsi="ＭＳ 明朝" w:cs="ＭＳ 明朝"/>
                <w:kern w:val="0"/>
                <w:szCs w:val="18"/>
              </w:rPr>
              <w:t>14:</w:t>
            </w:r>
            <w:r>
              <w:rPr>
                <w:rFonts w:ascii="ＭＳ 明朝" w:eastAsia="ＭＳ 明朝" w:hAnsi="ＭＳ 明朝" w:cs="ＭＳ 明朝"/>
                <w:kern w:val="0"/>
                <w:szCs w:val="18"/>
              </w:rPr>
              <w:t>0</w:t>
            </w:r>
            <w:r w:rsidRPr="0032739D">
              <w:rPr>
                <w:rFonts w:ascii="ＭＳ 明朝" w:eastAsia="ＭＳ 明朝" w:hAnsi="ＭＳ 明朝" w:cs="ＭＳ 明朝"/>
                <w:kern w:val="0"/>
                <w:szCs w:val="18"/>
              </w:rPr>
              <w:t>0</w:t>
            </w:r>
          </w:p>
        </w:tc>
        <w:tc>
          <w:tcPr>
            <w:tcW w:w="1257" w:type="dxa"/>
          </w:tcPr>
          <w:p w:rsidR="00964BB0" w:rsidRPr="0032739D" w:rsidRDefault="00964BB0" w:rsidP="00964BB0">
            <w:pPr>
              <w:rPr>
                <w:rFonts w:ascii="ＭＳ 明朝" w:eastAsia="ＭＳ 明朝" w:hAnsi="ＭＳ 明朝"/>
              </w:rPr>
            </w:pPr>
            <w:r w:rsidRPr="0032739D">
              <w:rPr>
                <w:rFonts w:ascii="ＭＳ 明朝" w:eastAsia="ＭＳ 明朝" w:hAnsi="ＭＳ 明朝" w:hint="eastAsia"/>
                <w:szCs w:val="18"/>
              </w:rPr>
              <w:t>表現活動の実際</w:t>
            </w:r>
          </w:p>
        </w:tc>
        <w:tc>
          <w:tcPr>
            <w:tcW w:w="2304" w:type="dxa"/>
          </w:tcPr>
          <w:p w:rsidR="00964BB0" w:rsidRPr="0032739D" w:rsidRDefault="00964BB0" w:rsidP="00424D56">
            <w:pPr>
              <w:overflowPunct w:val="0"/>
              <w:ind w:left="210" w:hangingChars="100" w:hanging="210"/>
              <w:textAlignment w:val="baseline"/>
              <w:rPr>
                <w:rFonts w:ascii="ＭＳ 明朝" w:eastAsia="ＭＳ 明朝" w:hAnsi="ＭＳ 明朝" w:cs="Times New Roman"/>
                <w:kern w:val="0"/>
                <w:szCs w:val="21"/>
              </w:rPr>
            </w:pPr>
            <w:r w:rsidRPr="0032739D">
              <w:rPr>
                <w:rFonts w:ascii="ＭＳ 明朝" w:eastAsia="ＭＳ 明朝" w:hAnsi="ＭＳ 明朝" w:cs="ＭＳ 明朝" w:hint="eastAsia"/>
                <w:kern w:val="0"/>
                <w:szCs w:val="18"/>
              </w:rPr>
              <w:t>○教育・保育に関する　専門的な知識・技能</w:t>
            </w:r>
          </w:p>
          <w:p w:rsidR="00964BB0" w:rsidRPr="0032739D" w:rsidRDefault="00964BB0" w:rsidP="00964BB0">
            <w:pPr>
              <w:rPr>
                <w:rFonts w:ascii="ＭＳ 明朝" w:eastAsia="ＭＳ 明朝" w:hAnsi="ＭＳ 明朝"/>
              </w:rPr>
            </w:pPr>
            <w:r w:rsidRPr="0032739D">
              <w:rPr>
                <w:rFonts w:ascii="ＭＳ 明朝" w:eastAsia="ＭＳ 明朝" w:hAnsi="ＭＳ 明朝" w:cs="ＭＳ 明朝" w:hint="eastAsia"/>
                <w:kern w:val="0"/>
                <w:szCs w:val="18"/>
              </w:rPr>
              <w:t>○実践的指導力</w:t>
            </w:r>
          </w:p>
        </w:tc>
        <w:tc>
          <w:tcPr>
            <w:tcW w:w="3027" w:type="dxa"/>
          </w:tcPr>
          <w:p w:rsidR="00964BB0" w:rsidRPr="0032739D" w:rsidRDefault="00964BB0" w:rsidP="00964BB0">
            <w:pPr>
              <w:overflowPunct w:val="0"/>
              <w:textAlignment w:val="baseline"/>
              <w:rPr>
                <w:rFonts w:ascii="ＭＳ 明朝" w:eastAsia="ＭＳ 明朝" w:hAnsi="ＭＳ 明朝" w:cs="Times New Roman"/>
                <w:kern w:val="0"/>
                <w:szCs w:val="21"/>
              </w:rPr>
            </w:pPr>
            <w:r w:rsidRPr="0032739D">
              <w:rPr>
                <w:rFonts w:ascii="ＭＳ 明朝" w:eastAsia="ＭＳ 明朝" w:hAnsi="ＭＳ 明朝" w:cs="ＭＳ 明朝" w:hint="eastAsia"/>
                <w:kern w:val="0"/>
                <w:szCs w:val="18"/>
              </w:rPr>
              <w:t>○リズム遊びや音遊び</w:t>
            </w:r>
          </w:p>
          <w:p w:rsidR="00964BB0" w:rsidRPr="0032739D" w:rsidRDefault="00964BB0" w:rsidP="00964BB0">
            <w:pPr>
              <w:ind w:left="210" w:hangingChars="100" w:hanging="210"/>
              <w:rPr>
                <w:rFonts w:ascii="ＭＳ 明朝" w:eastAsia="ＭＳ 明朝" w:hAnsi="ＭＳ 明朝" w:cs="ＭＳ 明朝"/>
                <w:kern w:val="0"/>
                <w:szCs w:val="18"/>
              </w:rPr>
            </w:pPr>
            <w:r w:rsidRPr="0032739D">
              <w:rPr>
                <w:rFonts w:ascii="ＭＳ 明朝" w:eastAsia="ＭＳ 明朝" w:hAnsi="ＭＳ 明朝" w:cs="ＭＳ 明朝" w:hint="eastAsia"/>
                <w:kern w:val="0"/>
                <w:szCs w:val="18"/>
              </w:rPr>
              <w:t>○幼児の表現活動へのかかわり方や支援</w:t>
            </w:r>
          </w:p>
        </w:tc>
      </w:tr>
      <w:tr w:rsidR="00964BB0" w:rsidRPr="005A39A5" w:rsidTr="00964BB0">
        <w:trPr>
          <w:trHeight w:val="1327"/>
        </w:trPr>
        <w:tc>
          <w:tcPr>
            <w:tcW w:w="1123" w:type="dxa"/>
            <w:vMerge/>
          </w:tcPr>
          <w:p w:rsidR="00964BB0" w:rsidRPr="0032739D" w:rsidRDefault="00964BB0" w:rsidP="00964BB0">
            <w:pPr>
              <w:rPr>
                <w:rFonts w:ascii="ＭＳ 明朝" w:eastAsia="ＭＳ 明朝" w:hAnsi="ＭＳ 明朝"/>
              </w:rPr>
            </w:pPr>
          </w:p>
        </w:tc>
        <w:tc>
          <w:tcPr>
            <w:tcW w:w="1123" w:type="dxa"/>
          </w:tcPr>
          <w:p w:rsidR="00964BB0" w:rsidRPr="0032739D" w:rsidRDefault="00964BB0" w:rsidP="00964BB0">
            <w:pPr>
              <w:overflowPunct w:val="0"/>
              <w:textAlignment w:val="baseline"/>
              <w:rPr>
                <w:rFonts w:ascii="ＭＳ 明朝" w:eastAsia="ＭＳ 明朝" w:hAnsi="ＭＳ 明朝" w:cs="Times New Roman"/>
                <w:kern w:val="0"/>
                <w:szCs w:val="21"/>
              </w:rPr>
            </w:pPr>
            <w:r>
              <w:rPr>
                <w:rFonts w:ascii="ＭＳ 明朝" w:eastAsia="ＭＳ 明朝" w:hAnsi="ＭＳ 明朝" w:cs="ＭＳ 明朝"/>
                <w:kern w:val="0"/>
                <w:szCs w:val="18"/>
              </w:rPr>
              <w:t>14:1</w:t>
            </w:r>
            <w:r w:rsidRPr="0032739D">
              <w:rPr>
                <w:rFonts w:ascii="ＭＳ 明朝" w:eastAsia="ＭＳ 明朝" w:hAnsi="ＭＳ 明朝" w:cs="ＭＳ 明朝"/>
                <w:kern w:val="0"/>
                <w:szCs w:val="18"/>
              </w:rPr>
              <w:t>0</w:t>
            </w:r>
          </w:p>
          <w:p w:rsidR="00964BB0" w:rsidRDefault="00964BB0" w:rsidP="00964BB0">
            <w:pPr>
              <w:overflowPunct w:val="0"/>
              <w:textAlignment w:val="baseline"/>
              <w:rPr>
                <w:rFonts w:ascii="ＭＳ 明朝" w:eastAsia="ＭＳ 明朝" w:hAnsi="ＭＳ 明朝" w:cs="ＭＳ 明朝"/>
                <w:kern w:val="0"/>
                <w:szCs w:val="18"/>
              </w:rPr>
            </w:pPr>
            <w:r w:rsidRPr="0032739D">
              <w:rPr>
                <w:rFonts w:ascii="ＭＳ 明朝" w:eastAsia="ＭＳ 明朝" w:hAnsi="ＭＳ 明朝" w:cs="ＭＳ 明朝" w:hint="eastAsia"/>
                <w:kern w:val="0"/>
                <w:szCs w:val="18"/>
              </w:rPr>
              <w:t>～</w:t>
            </w:r>
            <w:r w:rsidRPr="0032739D">
              <w:rPr>
                <w:rFonts w:ascii="ＭＳ 明朝" w:eastAsia="ＭＳ 明朝" w:hAnsi="ＭＳ 明朝" w:cs="ＭＳ 明朝"/>
                <w:kern w:val="0"/>
                <w:szCs w:val="18"/>
              </w:rPr>
              <w:t>16:</w:t>
            </w:r>
            <w:r>
              <w:rPr>
                <w:rFonts w:ascii="ＭＳ 明朝" w:eastAsia="ＭＳ 明朝" w:hAnsi="ＭＳ 明朝" w:cs="ＭＳ 明朝"/>
                <w:kern w:val="0"/>
                <w:szCs w:val="18"/>
              </w:rPr>
              <w:t>0</w:t>
            </w:r>
            <w:r w:rsidRPr="0032739D">
              <w:rPr>
                <w:rFonts w:ascii="ＭＳ 明朝" w:eastAsia="ＭＳ 明朝" w:hAnsi="ＭＳ 明朝" w:cs="ＭＳ 明朝"/>
                <w:kern w:val="0"/>
                <w:szCs w:val="18"/>
              </w:rPr>
              <w:t>0</w:t>
            </w:r>
          </w:p>
        </w:tc>
        <w:tc>
          <w:tcPr>
            <w:tcW w:w="1257" w:type="dxa"/>
          </w:tcPr>
          <w:p w:rsidR="00964BB0" w:rsidRPr="0032739D" w:rsidRDefault="00964BB0" w:rsidP="00964BB0">
            <w:pPr>
              <w:rPr>
                <w:rFonts w:ascii="ＭＳ 明朝" w:eastAsia="ＭＳ 明朝" w:hAnsi="ＭＳ 明朝"/>
              </w:rPr>
            </w:pPr>
            <w:r w:rsidRPr="0032739D">
              <w:rPr>
                <w:rFonts w:ascii="ＭＳ 明朝" w:eastAsia="ＭＳ 明朝" w:hAnsi="ＭＳ 明朝" w:hint="eastAsia"/>
                <w:szCs w:val="18"/>
              </w:rPr>
              <w:t>今後の保育・教育に向けて</w:t>
            </w:r>
          </w:p>
        </w:tc>
        <w:tc>
          <w:tcPr>
            <w:tcW w:w="2304" w:type="dxa"/>
          </w:tcPr>
          <w:p w:rsidR="00964BB0" w:rsidRPr="0032739D" w:rsidRDefault="00964BB0" w:rsidP="00424D56">
            <w:pPr>
              <w:overflowPunct w:val="0"/>
              <w:ind w:left="210" w:hangingChars="100" w:hanging="210"/>
              <w:textAlignment w:val="baseline"/>
              <w:rPr>
                <w:rFonts w:ascii="ＭＳ 明朝" w:eastAsia="ＭＳ 明朝" w:hAnsi="ＭＳ 明朝" w:cs="Times New Roman"/>
                <w:kern w:val="0"/>
                <w:szCs w:val="21"/>
              </w:rPr>
            </w:pPr>
            <w:r w:rsidRPr="0032739D">
              <w:rPr>
                <w:rFonts w:ascii="ＭＳ 明朝" w:eastAsia="ＭＳ 明朝" w:hAnsi="ＭＳ 明朝" w:cs="ＭＳ 明朝" w:hint="eastAsia"/>
                <w:kern w:val="0"/>
                <w:szCs w:val="18"/>
              </w:rPr>
              <w:t>○教育・保育に関する　専門的な知識・技能</w:t>
            </w:r>
          </w:p>
          <w:p w:rsidR="00964BB0" w:rsidRPr="0032739D" w:rsidRDefault="00964BB0" w:rsidP="00424D56">
            <w:pPr>
              <w:ind w:left="210" w:hangingChars="100" w:hanging="210"/>
              <w:rPr>
                <w:rFonts w:ascii="ＭＳ 明朝" w:eastAsia="ＭＳ 明朝" w:hAnsi="ＭＳ 明朝"/>
              </w:rPr>
            </w:pPr>
            <w:r w:rsidRPr="0032739D">
              <w:rPr>
                <w:rFonts w:ascii="ＭＳ 明朝" w:eastAsia="ＭＳ 明朝" w:hAnsi="ＭＳ 明朝" w:cs="ＭＳ 明朝" w:hint="eastAsia"/>
                <w:kern w:val="0"/>
                <w:szCs w:val="18"/>
              </w:rPr>
              <w:t>○人材育成に貢献する力</w:t>
            </w:r>
          </w:p>
        </w:tc>
        <w:tc>
          <w:tcPr>
            <w:tcW w:w="3027" w:type="dxa"/>
          </w:tcPr>
          <w:p w:rsidR="00964BB0" w:rsidRPr="0032739D" w:rsidRDefault="00964BB0" w:rsidP="00424D56">
            <w:pPr>
              <w:overflowPunct w:val="0"/>
              <w:ind w:left="210" w:hangingChars="100" w:hanging="210"/>
              <w:textAlignment w:val="baseline"/>
              <w:rPr>
                <w:rFonts w:ascii="ＭＳ 明朝" w:eastAsia="ＭＳ 明朝" w:hAnsi="ＭＳ 明朝" w:cs="Times New Roman"/>
                <w:kern w:val="0"/>
                <w:szCs w:val="21"/>
              </w:rPr>
            </w:pPr>
            <w:r w:rsidRPr="0032739D">
              <w:rPr>
                <w:rFonts w:ascii="ＭＳ 明朝" w:eastAsia="ＭＳ 明朝" w:hAnsi="ＭＳ 明朝" w:cs="ＭＳ 明朝" w:hint="eastAsia"/>
                <w:kern w:val="0"/>
                <w:szCs w:val="18"/>
              </w:rPr>
              <w:t>○自園での保育に関する悩みや疑問などの交流・協議</w:t>
            </w:r>
          </w:p>
          <w:p w:rsidR="00964BB0" w:rsidRPr="0032739D" w:rsidRDefault="00964BB0" w:rsidP="00964BB0">
            <w:pPr>
              <w:ind w:left="210" w:hangingChars="100" w:hanging="210"/>
              <w:rPr>
                <w:rFonts w:ascii="ＭＳ 明朝" w:eastAsia="ＭＳ 明朝" w:hAnsi="ＭＳ 明朝" w:cs="ＭＳ 明朝"/>
                <w:kern w:val="0"/>
                <w:szCs w:val="18"/>
              </w:rPr>
            </w:pPr>
            <w:r w:rsidRPr="0032739D">
              <w:rPr>
                <w:rFonts w:ascii="ＭＳ 明朝" w:eastAsia="ＭＳ 明朝" w:hAnsi="ＭＳ 明朝" w:cs="ＭＳ 明朝" w:hint="eastAsia"/>
                <w:kern w:val="0"/>
                <w:szCs w:val="18"/>
              </w:rPr>
              <w:t>○先輩の保育者からアドバイス</w:t>
            </w:r>
          </w:p>
        </w:tc>
      </w:tr>
    </w:tbl>
    <w:p w:rsidR="00860644" w:rsidRPr="00EA46A3" w:rsidRDefault="00860644" w:rsidP="00105159">
      <w:pPr>
        <w:rPr>
          <w:rFonts w:ascii="ＭＳ 明朝" w:eastAsia="ＭＳ 明朝" w:hAnsi="ＭＳ 明朝"/>
        </w:rPr>
      </w:pPr>
    </w:p>
    <w:sectPr w:rsidR="00860644" w:rsidRPr="00EA46A3" w:rsidSect="00FF0FB6">
      <w:pgSz w:w="11906" w:h="16838" w:code="9"/>
      <w:pgMar w:top="1021" w:right="1531" w:bottom="1021" w:left="153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07" w:rsidRDefault="00546A07" w:rsidP="00487D2D">
      <w:r>
        <w:separator/>
      </w:r>
    </w:p>
  </w:endnote>
  <w:endnote w:type="continuationSeparator" w:id="0">
    <w:p w:rsidR="00546A07" w:rsidRDefault="00546A07" w:rsidP="0048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07" w:rsidRDefault="00546A07" w:rsidP="00487D2D">
      <w:r>
        <w:separator/>
      </w:r>
    </w:p>
  </w:footnote>
  <w:footnote w:type="continuationSeparator" w:id="0">
    <w:p w:rsidR="00546A07" w:rsidRDefault="00546A07" w:rsidP="00487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EA5"/>
    <w:multiLevelType w:val="hybridMultilevel"/>
    <w:tmpl w:val="11E611BE"/>
    <w:lvl w:ilvl="0" w:tplc="BF8291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552400"/>
    <w:multiLevelType w:val="hybridMultilevel"/>
    <w:tmpl w:val="8CC87B32"/>
    <w:lvl w:ilvl="0" w:tplc="9CBEC44E">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EEA78AC"/>
    <w:multiLevelType w:val="hybridMultilevel"/>
    <w:tmpl w:val="48EAD052"/>
    <w:lvl w:ilvl="0" w:tplc="22D6B3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EF23E3"/>
    <w:multiLevelType w:val="hybridMultilevel"/>
    <w:tmpl w:val="B06A43DC"/>
    <w:lvl w:ilvl="0" w:tplc="E5742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1B1A72"/>
    <w:multiLevelType w:val="hybridMultilevel"/>
    <w:tmpl w:val="E7403E1C"/>
    <w:lvl w:ilvl="0" w:tplc="CC544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4C601C"/>
    <w:multiLevelType w:val="hybridMultilevel"/>
    <w:tmpl w:val="95403124"/>
    <w:lvl w:ilvl="0" w:tplc="675CC8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4A77DF"/>
    <w:multiLevelType w:val="hybridMultilevel"/>
    <w:tmpl w:val="51A80546"/>
    <w:lvl w:ilvl="0" w:tplc="6C0C91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D5877"/>
    <w:multiLevelType w:val="hybridMultilevel"/>
    <w:tmpl w:val="4530BED4"/>
    <w:lvl w:ilvl="0" w:tplc="0CAEB9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6B40FE"/>
    <w:multiLevelType w:val="hybridMultilevel"/>
    <w:tmpl w:val="54BC48F0"/>
    <w:lvl w:ilvl="0" w:tplc="3EAEF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793748"/>
    <w:multiLevelType w:val="hybridMultilevel"/>
    <w:tmpl w:val="2B9A3B1E"/>
    <w:lvl w:ilvl="0" w:tplc="D29AEF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DB3014"/>
    <w:multiLevelType w:val="hybridMultilevel"/>
    <w:tmpl w:val="91088318"/>
    <w:lvl w:ilvl="0" w:tplc="37669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A36EA6"/>
    <w:multiLevelType w:val="hybridMultilevel"/>
    <w:tmpl w:val="5C3031B2"/>
    <w:lvl w:ilvl="0" w:tplc="F26EF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4"/>
  </w:num>
  <w:num w:numId="5">
    <w:abstractNumId w:val="8"/>
  </w:num>
  <w:num w:numId="6">
    <w:abstractNumId w:val="11"/>
  </w:num>
  <w:num w:numId="7">
    <w:abstractNumId w:val="3"/>
  </w:num>
  <w:num w:numId="8">
    <w:abstractNumId w:val="0"/>
  </w:num>
  <w:num w:numId="9">
    <w:abstractNumId w:val="5"/>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AC"/>
    <w:rsid w:val="00007DFE"/>
    <w:rsid w:val="000874D3"/>
    <w:rsid w:val="00105159"/>
    <w:rsid w:val="00111466"/>
    <w:rsid w:val="0011197C"/>
    <w:rsid w:val="00111FA6"/>
    <w:rsid w:val="001B3E01"/>
    <w:rsid w:val="001B3E0B"/>
    <w:rsid w:val="001E58B6"/>
    <w:rsid w:val="002075CD"/>
    <w:rsid w:val="00212F63"/>
    <w:rsid w:val="00223596"/>
    <w:rsid w:val="00234AD4"/>
    <w:rsid w:val="00245BB0"/>
    <w:rsid w:val="00276381"/>
    <w:rsid w:val="0029750E"/>
    <w:rsid w:val="002A661E"/>
    <w:rsid w:val="002B774B"/>
    <w:rsid w:val="002E3D02"/>
    <w:rsid w:val="002F5F4D"/>
    <w:rsid w:val="00303835"/>
    <w:rsid w:val="0032739D"/>
    <w:rsid w:val="00355550"/>
    <w:rsid w:val="00370569"/>
    <w:rsid w:val="003C1992"/>
    <w:rsid w:val="003D1644"/>
    <w:rsid w:val="003E1F1B"/>
    <w:rsid w:val="003E317C"/>
    <w:rsid w:val="00424D56"/>
    <w:rsid w:val="00487D2D"/>
    <w:rsid w:val="004D7F49"/>
    <w:rsid w:val="00510182"/>
    <w:rsid w:val="00511457"/>
    <w:rsid w:val="00524730"/>
    <w:rsid w:val="0053038D"/>
    <w:rsid w:val="00546A07"/>
    <w:rsid w:val="00547D90"/>
    <w:rsid w:val="005509AD"/>
    <w:rsid w:val="00592079"/>
    <w:rsid w:val="00595BE1"/>
    <w:rsid w:val="005A1F8F"/>
    <w:rsid w:val="005A39A5"/>
    <w:rsid w:val="005B15B1"/>
    <w:rsid w:val="005C7482"/>
    <w:rsid w:val="0065048F"/>
    <w:rsid w:val="0065072B"/>
    <w:rsid w:val="00651E2B"/>
    <w:rsid w:val="00664A4F"/>
    <w:rsid w:val="0067032B"/>
    <w:rsid w:val="00691F17"/>
    <w:rsid w:val="006C58FB"/>
    <w:rsid w:val="006E39DE"/>
    <w:rsid w:val="006E6896"/>
    <w:rsid w:val="00701FC7"/>
    <w:rsid w:val="00703A8E"/>
    <w:rsid w:val="00713F7A"/>
    <w:rsid w:val="007328CB"/>
    <w:rsid w:val="00776D80"/>
    <w:rsid w:val="007848B2"/>
    <w:rsid w:val="00796158"/>
    <w:rsid w:val="00843312"/>
    <w:rsid w:val="00860644"/>
    <w:rsid w:val="00875938"/>
    <w:rsid w:val="008D7093"/>
    <w:rsid w:val="008F2D5C"/>
    <w:rsid w:val="0090794A"/>
    <w:rsid w:val="00941681"/>
    <w:rsid w:val="00962DDC"/>
    <w:rsid w:val="00964BB0"/>
    <w:rsid w:val="0096555B"/>
    <w:rsid w:val="00971333"/>
    <w:rsid w:val="009815AC"/>
    <w:rsid w:val="0098515C"/>
    <w:rsid w:val="009F131F"/>
    <w:rsid w:val="00A20254"/>
    <w:rsid w:val="00A401B1"/>
    <w:rsid w:val="00A91436"/>
    <w:rsid w:val="00A9301A"/>
    <w:rsid w:val="00AC0DAE"/>
    <w:rsid w:val="00AF430A"/>
    <w:rsid w:val="00B12291"/>
    <w:rsid w:val="00B60A81"/>
    <w:rsid w:val="00B615EF"/>
    <w:rsid w:val="00B83111"/>
    <w:rsid w:val="00B964FF"/>
    <w:rsid w:val="00BB254B"/>
    <w:rsid w:val="00BD6123"/>
    <w:rsid w:val="00C46DC4"/>
    <w:rsid w:val="00C9156C"/>
    <w:rsid w:val="00C928C0"/>
    <w:rsid w:val="00CE2D20"/>
    <w:rsid w:val="00CE77CB"/>
    <w:rsid w:val="00DE6DE7"/>
    <w:rsid w:val="00DE7F27"/>
    <w:rsid w:val="00E41112"/>
    <w:rsid w:val="00E56474"/>
    <w:rsid w:val="00E7647B"/>
    <w:rsid w:val="00E854A9"/>
    <w:rsid w:val="00E8651A"/>
    <w:rsid w:val="00EA46A3"/>
    <w:rsid w:val="00EB2D91"/>
    <w:rsid w:val="00F24018"/>
    <w:rsid w:val="00F4617E"/>
    <w:rsid w:val="00FB530C"/>
    <w:rsid w:val="00FF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3A6E6A08-AA96-4B9D-883E-08200D5B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D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D2D"/>
    <w:rPr>
      <w:color w:val="0563C1" w:themeColor="hyperlink"/>
      <w:u w:val="single"/>
    </w:rPr>
  </w:style>
  <w:style w:type="paragraph" w:styleId="a4">
    <w:name w:val="header"/>
    <w:basedOn w:val="a"/>
    <w:link w:val="a5"/>
    <w:uiPriority w:val="99"/>
    <w:unhideWhenUsed/>
    <w:rsid w:val="00487D2D"/>
    <w:pPr>
      <w:tabs>
        <w:tab w:val="center" w:pos="4252"/>
        <w:tab w:val="right" w:pos="8504"/>
      </w:tabs>
      <w:snapToGrid w:val="0"/>
    </w:pPr>
  </w:style>
  <w:style w:type="character" w:customStyle="1" w:styleId="a5">
    <w:name w:val="ヘッダー (文字)"/>
    <w:basedOn w:val="a0"/>
    <w:link w:val="a4"/>
    <w:uiPriority w:val="99"/>
    <w:rsid w:val="00487D2D"/>
  </w:style>
  <w:style w:type="paragraph" w:styleId="a6">
    <w:name w:val="footer"/>
    <w:basedOn w:val="a"/>
    <w:link w:val="a7"/>
    <w:uiPriority w:val="99"/>
    <w:unhideWhenUsed/>
    <w:rsid w:val="00487D2D"/>
    <w:pPr>
      <w:tabs>
        <w:tab w:val="center" w:pos="4252"/>
        <w:tab w:val="right" w:pos="8504"/>
      </w:tabs>
      <w:snapToGrid w:val="0"/>
    </w:pPr>
  </w:style>
  <w:style w:type="character" w:customStyle="1" w:styleId="a7">
    <w:name w:val="フッター (文字)"/>
    <w:basedOn w:val="a0"/>
    <w:link w:val="a6"/>
    <w:uiPriority w:val="99"/>
    <w:rsid w:val="00487D2D"/>
  </w:style>
  <w:style w:type="paragraph" w:styleId="a8">
    <w:name w:val="List Paragraph"/>
    <w:basedOn w:val="a"/>
    <w:uiPriority w:val="34"/>
    <w:qFormat/>
    <w:rsid w:val="00AF430A"/>
    <w:pPr>
      <w:ind w:leftChars="400" w:left="840"/>
    </w:pPr>
  </w:style>
  <w:style w:type="paragraph" w:styleId="a9">
    <w:name w:val="Balloon Text"/>
    <w:basedOn w:val="a"/>
    <w:link w:val="aa"/>
    <w:uiPriority w:val="99"/>
    <w:semiHidden/>
    <w:unhideWhenUsed/>
    <w:rsid w:val="005247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473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9750E"/>
    <w:pPr>
      <w:jc w:val="center"/>
    </w:pPr>
    <w:rPr>
      <w:rFonts w:ascii="ＭＳ 明朝" w:eastAsia="ＭＳ 明朝" w:hAnsi="ＭＳ 明朝"/>
      <w:kern w:val="0"/>
      <w:szCs w:val="21"/>
    </w:rPr>
  </w:style>
  <w:style w:type="character" w:customStyle="1" w:styleId="ac">
    <w:name w:val="記 (文字)"/>
    <w:basedOn w:val="a0"/>
    <w:link w:val="ab"/>
    <w:uiPriority w:val="99"/>
    <w:rsid w:val="0029750E"/>
    <w:rPr>
      <w:rFonts w:ascii="ＭＳ 明朝" w:eastAsia="ＭＳ 明朝" w:hAnsi="ＭＳ 明朝"/>
      <w:kern w:val="0"/>
      <w:szCs w:val="21"/>
    </w:rPr>
  </w:style>
  <w:style w:type="paragraph" w:styleId="ad">
    <w:name w:val="Closing"/>
    <w:basedOn w:val="a"/>
    <w:link w:val="ae"/>
    <w:uiPriority w:val="99"/>
    <w:unhideWhenUsed/>
    <w:rsid w:val="0029750E"/>
    <w:pPr>
      <w:jc w:val="right"/>
    </w:pPr>
    <w:rPr>
      <w:rFonts w:ascii="ＭＳ 明朝" w:eastAsia="ＭＳ 明朝" w:hAnsi="ＭＳ 明朝"/>
      <w:kern w:val="0"/>
      <w:szCs w:val="21"/>
    </w:rPr>
  </w:style>
  <w:style w:type="character" w:customStyle="1" w:styleId="ae">
    <w:name w:val="結語 (文字)"/>
    <w:basedOn w:val="a0"/>
    <w:link w:val="ad"/>
    <w:uiPriority w:val="99"/>
    <w:rsid w:val="0029750E"/>
    <w:rPr>
      <w:rFonts w:ascii="ＭＳ 明朝" w:eastAsia="ＭＳ 明朝" w:hAnsi="ＭＳ 明朝"/>
      <w:kern w:val="0"/>
      <w:szCs w:val="21"/>
    </w:rPr>
  </w:style>
  <w:style w:type="table" w:styleId="af">
    <w:name w:val="Table Grid"/>
    <w:basedOn w:val="a1"/>
    <w:uiPriority w:val="39"/>
    <w:rsid w:val="005A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212F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6313">
      <w:bodyDiv w:val="1"/>
      <w:marLeft w:val="0"/>
      <w:marRight w:val="0"/>
      <w:marTop w:val="0"/>
      <w:marBottom w:val="0"/>
      <w:divBdr>
        <w:top w:val="none" w:sz="0" w:space="0" w:color="auto"/>
        <w:left w:val="none" w:sz="0" w:space="0" w:color="auto"/>
        <w:bottom w:val="none" w:sz="0" w:space="0" w:color="auto"/>
        <w:right w:val="none" w:sz="0" w:space="0" w:color="auto"/>
      </w:divBdr>
    </w:div>
    <w:div w:id="317736222">
      <w:bodyDiv w:val="1"/>
      <w:marLeft w:val="0"/>
      <w:marRight w:val="0"/>
      <w:marTop w:val="0"/>
      <w:marBottom w:val="0"/>
      <w:divBdr>
        <w:top w:val="none" w:sz="0" w:space="0" w:color="auto"/>
        <w:left w:val="none" w:sz="0" w:space="0" w:color="auto"/>
        <w:bottom w:val="none" w:sz="0" w:space="0" w:color="auto"/>
        <w:right w:val="none" w:sz="0" w:space="0" w:color="auto"/>
      </w:divBdr>
    </w:div>
    <w:div w:id="573324307">
      <w:bodyDiv w:val="1"/>
      <w:marLeft w:val="0"/>
      <w:marRight w:val="0"/>
      <w:marTop w:val="0"/>
      <w:marBottom w:val="0"/>
      <w:divBdr>
        <w:top w:val="none" w:sz="0" w:space="0" w:color="auto"/>
        <w:left w:val="none" w:sz="0" w:space="0" w:color="auto"/>
        <w:bottom w:val="none" w:sz="0" w:space="0" w:color="auto"/>
        <w:right w:val="none" w:sz="0" w:space="0" w:color="auto"/>
      </w:divBdr>
    </w:div>
    <w:div w:id="685326354">
      <w:bodyDiv w:val="1"/>
      <w:marLeft w:val="0"/>
      <w:marRight w:val="0"/>
      <w:marTop w:val="0"/>
      <w:marBottom w:val="0"/>
      <w:divBdr>
        <w:top w:val="none" w:sz="0" w:space="0" w:color="auto"/>
        <w:left w:val="none" w:sz="0" w:space="0" w:color="auto"/>
        <w:bottom w:val="none" w:sz="0" w:space="0" w:color="auto"/>
        <w:right w:val="none" w:sz="0" w:space="0" w:color="auto"/>
      </w:divBdr>
    </w:div>
    <w:div w:id="732587064">
      <w:bodyDiv w:val="1"/>
      <w:marLeft w:val="0"/>
      <w:marRight w:val="0"/>
      <w:marTop w:val="0"/>
      <w:marBottom w:val="0"/>
      <w:divBdr>
        <w:top w:val="none" w:sz="0" w:space="0" w:color="auto"/>
        <w:left w:val="none" w:sz="0" w:space="0" w:color="auto"/>
        <w:bottom w:val="none" w:sz="0" w:space="0" w:color="auto"/>
        <w:right w:val="none" w:sz="0" w:space="0" w:color="auto"/>
      </w:divBdr>
    </w:div>
    <w:div w:id="910045162">
      <w:bodyDiv w:val="1"/>
      <w:marLeft w:val="0"/>
      <w:marRight w:val="0"/>
      <w:marTop w:val="0"/>
      <w:marBottom w:val="0"/>
      <w:divBdr>
        <w:top w:val="none" w:sz="0" w:space="0" w:color="auto"/>
        <w:left w:val="none" w:sz="0" w:space="0" w:color="auto"/>
        <w:bottom w:val="none" w:sz="0" w:space="0" w:color="auto"/>
        <w:right w:val="none" w:sz="0" w:space="0" w:color="auto"/>
      </w:divBdr>
    </w:div>
    <w:div w:id="1100641709">
      <w:bodyDiv w:val="1"/>
      <w:marLeft w:val="0"/>
      <w:marRight w:val="0"/>
      <w:marTop w:val="0"/>
      <w:marBottom w:val="0"/>
      <w:divBdr>
        <w:top w:val="none" w:sz="0" w:space="0" w:color="auto"/>
        <w:left w:val="none" w:sz="0" w:space="0" w:color="auto"/>
        <w:bottom w:val="none" w:sz="0" w:space="0" w:color="auto"/>
        <w:right w:val="none" w:sz="0" w:space="0" w:color="auto"/>
      </w:divBdr>
    </w:div>
    <w:div w:id="1217281535">
      <w:bodyDiv w:val="1"/>
      <w:marLeft w:val="0"/>
      <w:marRight w:val="0"/>
      <w:marTop w:val="0"/>
      <w:marBottom w:val="0"/>
      <w:divBdr>
        <w:top w:val="none" w:sz="0" w:space="0" w:color="auto"/>
        <w:left w:val="none" w:sz="0" w:space="0" w:color="auto"/>
        <w:bottom w:val="none" w:sz="0" w:space="0" w:color="auto"/>
        <w:right w:val="none" w:sz="0" w:space="0" w:color="auto"/>
      </w:divBdr>
    </w:div>
    <w:div w:id="1397778249">
      <w:bodyDiv w:val="1"/>
      <w:marLeft w:val="0"/>
      <w:marRight w:val="0"/>
      <w:marTop w:val="0"/>
      <w:marBottom w:val="0"/>
      <w:divBdr>
        <w:top w:val="none" w:sz="0" w:space="0" w:color="auto"/>
        <w:left w:val="none" w:sz="0" w:space="0" w:color="auto"/>
        <w:bottom w:val="none" w:sz="0" w:space="0" w:color="auto"/>
        <w:right w:val="none" w:sz="0" w:space="0" w:color="auto"/>
      </w:divBdr>
    </w:div>
    <w:div w:id="1434472575">
      <w:bodyDiv w:val="1"/>
      <w:marLeft w:val="0"/>
      <w:marRight w:val="0"/>
      <w:marTop w:val="0"/>
      <w:marBottom w:val="0"/>
      <w:divBdr>
        <w:top w:val="none" w:sz="0" w:space="0" w:color="auto"/>
        <w:left w:val="none" w:sz="0" w:space="0" w:color="auto"/>
        <w:bottom w:val="none" w:sz="0" w:space="0" w:color="auto"/>
        <w:right w:val="none" w:sz="0" w:space="0" w:color="auto"/>
      </w:divBdr>
    </w:div>
    <w:div w:id="1482037487">
      <w:bodyDiv w:val="1"/>
      <w:marLeft w:val="0"/>
      <w:marRight w:val="0"/>
      <w:marTop w:val="0"/>
      <w:marBottom w:val="0"/>
      <w:divBdr>
        <w:top w:val="none" w:sz="0" w:space="0" w:color="auto"/>
        <w:left w:val="none" w:sz="0" w:space="0" w:color="auto"/>
        <w:bottom w:val="none" w:sz="0" w:space="0" w:color="auto"/>
        <w:right w:val="none" w:sz="0" w:space="0" w:color="auto"/>
      </w:divBdr>
    </w:div>
    <w:div w:id="1743210377">
      <w:bodyDiv w:val="1"/>
      <w:marLeft w:val="0"/>
      <w:marRight w:val="0"/>
      <w:marTop w:val="0"/>
      <w:marBottom w:val="0"/>
      <w:divBdr>
        <w:top w:val="none" w:sz="0" w:space="0" w:color="auto"/>
        <w:left w:val="none" w:sz="0" w:space="0" w:color="auto"/>
        <w:bottom w:val="none" w:sz="0" w:space="0" w:color="auto"/>
        <w:right w:val="none" w:sz="0" w:space="0" w:color="auto"/>
      </w:divBdr>
    </w:div>
    <w:div w:id="19655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97BB-6FA3-4141-9F4D-EE80C011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青山　直嗣</cp:lastModifiedBy>
  <cp:revision>53</cp:revision>
  <cp:lastPrinted>2023-04-26T04:05:00Z</cp:lastPrinted>
  <dcterms:created xsi:type="dcterms:W3CDTF">2020-04-14T00:09:00Z</dcterms:created>
  <dcterms:modified xsi:type="dcterms:W3CDTF">2023-04-26T05:35:00Z</dcterms:modified>
</cp:coreProperties>
</file>